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528" w:rsidRPr="00E8656A" w:rsidRDefault="008B0528" w:rsidP="008B0528">
      <w:pPr>
        <w:pStyle w:val="CoversheetTitle"/>
        <w:rPr>
          <w:rFonts w:ascii="Brandon Text Light" w:hAnsi="Brandon Text Light"/>
          <w:sz w:val="32"/>
          <w:szCs w:val="32"/>
        </w:rPr>
      </w:pPr>
    </w:p>
    <w:p w:rsidR="008B0528" w:rsidRPr="00E8656A" w:rsidRDefault="008B0528" w:rsidP="008B0528">
      <w:pPr>
        <w:pStyle w:val="CoversheetTitle"/>
        <w:rPr>
          <w:rFonts w:ascii="Brandon Text Light" w:hAnsi="Brandon Text Light"/>
          <w:sz w:val="32"/>
          <w:szCs w:val="32"/>
        </w:rPr>
      </w:pPr>
    </w:p>
    <w:p w:rsidR="008B0528" w:rsidRPr="00E8656A" w:rsidRDefault="00D1777E" w:rsidP="002913C7">
      <w:pPr>
        <w:pStyle w:val="CoversheetTitle"/>
        <w:jc w:val="center"/>
        <w:rPr>
          <w:rFonts w:ascii="Brandon Text Light" w:hAnsi="Brandon Text Light"/>
          <w:sz w:val="32"/>
          <w:szCs w:val="32"/>
        </w:rPr>
      </w:pPr>
      <w:r w:rsidRPr="00E8656A">
        <w:rPr>
          <w:rFonts w:ascii="Brandon Text Light" w:hAnsi="Brandon Text Light"/>
          <w:noProof/>
          <w:sz w:val="32"/>
          <w:szCs w:val="32"/>
          <w:lang w:eastAsia="en-GB"/>
        </w:rPr>
        <w:drawing>
          <wp:inline distT="0" distB="0" distL="0" distR="0">
            <wp:extent cx="2917825" cy="2273935"/>
            <wp:effectExtent l="0" t="0" r="0" b="0"/>
            <wp:docPr id="1" name="Picture 1" descr="01_Stover_School_Logo_Central_201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Stover_School_Logo_Central_2015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7825" cy="2273935"/>
                    </a:xfrm>
                    <a:prstGeom prst="rect">
                      <a:avLst/>
                    </a:prstGeom>
                    <a:noFill/>
                    <a:ln>
                      <a:noFill/>
                    </a:ln>
                  </pic:spPr>
                </pic:pic>
              </a:graphicData>
            </a:graphic>
          </wp:inline>
        </w:drawing>
      </w:r>
    </w:p>
    <w:p w:rsidR="008C7BA6" w:rsidRPr="00E8656A" w:rsidRDefault="008C7BA6" w:rsidP="008B0528">
      <w:pPr>
        <w:pStyle w:val="CoversheetTitle"/>
        <w:rPr>
          <w:rFonts w:ascii="Brandon Text Light" w:hAnsi="Brandon Text Light"/>
          <w:sz w:val="32"/>
          <w:szCs w:val="32"/>
        </w:rPr>
      </w:pPr>
    </w:p>
    <w:p w:rsidR="002913C7" w:rsidRPr="00E8656A" w:rsidRDefault="002913C7" w:rsidP="008B0528">
      <w:pPr>
        <w:pStyle w:val="CoversheetTitle"/>
        <w:rPr>
          <w:rFonts w:ascii="Brandon Text Light" w:hAnsi="Brandon Text Light"/>
          <w:sz w:val="32"/>
          <w:szCs w:val="32"/>
        </w:rPr>
      </w:pPr>
    </w:p>
    <w:p w:rsidR="002913C7" w:rsidRPr="00E8656A" w:rsidRDefault="002913C7" w:rsidP="008B0528">
      <w:pPr>
        <w:pStyle w:val="CoversheetTitle"/>
        <w:rPr>
          <w:rFonts w:ascii="Brandon Text Light" w:hAnsi="Brandon Text Light"/>
          <w:sz w:val="32"/>
          <w:szCs w:val="32"/>
        </w:rPr>
      </w:pPr>
    </w:p>
    <w:p w:rsidR="008B0528" w:rsidRPr="00E8656A" w:rsidRDefault="008B0528" w:rsidP="008B0528">
      <w:pPr>
        <w:pStyle w:val="CoversheetTitle"/>
        <w:rPr>
          <w:rFonts w:ascii="Brandon Text Light" w:hAnsi="Brandon Text Light"/>
          <w:sz w:val="22"/>
          <w:szCs w:val="22"/>
        </w:rPr>
      </w:pPr>
      <w:r w:rsidRPr="00E8656A">
        <w:rPr>
          <w:rFonts w:ascii="Brandon Text Light" w:hAnsi="Brandon Text Light"/>
          <w:sz w:val="22"/>
          <w:szCs w:val="22"/>
        </w:rPr>
        <w:t xml:space="preserve">ICT </w:t>
      </w:r>
      <w:r w:rsidR="00D26BD3" w:rsidRPr="00E8656A">
        <w:rPr>
          <w:rFonts w:ascii="Brandon Text Light" w:hAnsi="Brandon Text Light"/>
          <w:sz w:val="22"/>
          <w:szCs w:val="22"/>
        </w:rPr>
        <w:t>Acceptable Use Policy</w:t>
      </w:r>
      <w:r w:rsidR="007C2525" w:rsidRPr="00E8656A">
        <w:rPr>
          <w:rFonts w:ascii="Brandon Text Light" w:hAnsi="Brandon Text Light"/>
          <w:sz w:val="22"/>
          <w:szCs w:val="22"/>
        </w:rPr>
        <w:t xml:space="preserve"> (Pupils)</w:t>
      </w:r>
    </w:p>
    <w:p w:rsidR="008B0528" w:rsidRPr="00E8656A" w:rsidRDefault="008B0528" w:rsidP="008B0528">
      <w:pPr>
        <w:pStyle w:val="CoversheetTitle2"/>
        <w:rPr>
          <w:rFonts w:ascii="Brandon Text Light" w:hAnsi="Brandon Text Light"/>
          <w:sz w:val="22"/>
          <w:szCs w:val="22"/>
        </w:rPr>
      </w:pPr>
      <w:r w:rsidRPr="00E8656A">
        <w:rPr>
          <w:rFonts w:ascii="Brandon Text Light" w:hAnsi="Brandon Text Light"/>
          <w:sz w:val="22"/>
          <w:szCs w:val="22"/>
        </w:rPr>
        <w:t>Independent Day and Boarding School for Girls &amp; Boys aged 3 to 18 years</w:t>
      </w:r>
    </w:p>
    <w:p w:rsidR="008B0528" w:rsidRPr="00E8656A" w:rsidRDefault="008B0528" w:rsidP="008B0528">
      <w:pPr>
        <w:jc w:val="both"/>
        <w:rPr>
          <w:rFonts w:ascii="Brandon Text Light" w:hAnsi="Brandon Text Light"/>
          <w:szCs w:val="22"/>
        </w:rPr>
      </w:pPr>
    </w:p>
    <w:p w:rsidR="008B0528" w:rsidRPr="00E8656A" w:rsidRDefault="008B0528" w:rsidP="008B0528">
      <w:pPr>
        <w:rPr>
          <w:rFonts w:ascii="Brandon Text Light" w:hAnsi="Brandon Text Light"/>
          <w:szCs w:val="22"/>
        </w:rPr>
      </w:pPr>
    </w:p>
    <w:p w:rsidR="008C7BA6" w:rsidRPr="00E8656A" w:rsidRDefault="0067057D" w:rsidP="008B0528">
      <w:pPr>
        <w:pStyle w:val="CoversheetTitle2"/>
        <w:rPr>
          <w:rFonts w:ascii="Brandon Text Light" w:hAnsi="Brandon Text Light"/>
          <w:sz w:val="22"/>
          <w:szCs w:val="22"/>
        </w:rPr>
      </w:pPr>
      <w:r w:rsidRPr="00E8656A">
        <w:rPr>
          <w:rFonts w:ascii="Brandon Text Light" w:hAnsi="Brandon Text Light"/>
          <w:sz w:val="22"/>
          <w:szCs w:val="22"/>
        </w:rPr>
        <w:tab/>
      </w:r>
    </w:p>
    <w:p w:rsidR="00B548AB" w:rsidRPr="00E8656A" w:rsidRDefault="0001709A" w:rsidP="00005BAA">
      <w:pPr>
        <w:pStyle w:val="CoversheetTitle2"/>
        <w:spacing w:after="0"/>
        <w:jc w:val="right"/>
        <w:rPr>
          <w:rFonts w:ascii="Brandon Text Light" w:hAnsi="Brandon Text Light"/>
          <w:b w:val="0"/>
          <w:sz w:val="22"/>
          <w:szCs w:val="22"/>
        </w:rPr>
      </w:pPr>
      <w:r w:rsidRPr="00E8656A">
        <w:rPr>
          <w:rFonts w:ascii="Brandon Text Light" w:hAnsi="Brandon Text Light"/>
          <w:b w:val="0"/>
          <w:sz w:val="22"/>
          <w:szCs w:val="22"/>
        </w:rPr>
        <w:t>September 2008</w:t>
      </w:r>
    </w:p>
    <w:p w:rsidR="00773FF6" w:rsidRPr="00E8656A" w:rsidRDefault="00773FF6" w:rsidP="00DF0E19">
      <w:pPr>
        <w:pStyle w:val="CoversheetTitle2"/>
        <w:spacing w:after="0"/>
        <w:jc w:val="right"/>
        <w:rPr>
          <w:rFonts w:ascii="Brandon Text Light" w:hAnsi="Brandon Text Light"/>
          <w:b w:val="0"/>
          <w:sz w:val="22"/>
          <w:szCs w:val="22"/>
        </w:rPr>
      </w:pPr>
      <w:r w:rsidRPr="00E8656A">
        <w:rPr>
          <w:rFonts w:ascii="Brandon Text Light" w:hAnsi="Brandon Text Light"/>
          <w:b w:val="0"/>
          <w:sz w:val="22"/>
          <w:szCs w:val="22"/>
        </w:rPr>
        <w:t xml:space="preserve">Reviewed </w:t>
      </w:r>
      <w:r w:rsidR="001B4F55">
        <w:rPr>
          <w:rFonts w:ascii="Brandon Text Light" w:hAnsi="Brandon Text Light"/>
          <w:b w:val="0"/>
          <w:sz w:val="22"/>
          <w:szCs w:val="22"/>
        </w:rPr>
        <w:t xml:space="preserve">September </w:t>
      </w:r>
      <w:r w:rsidRPr="00E8656A">
        <w:rPr>
          <w:rFonts w:ascii="Brandon Text Light" w:hAnsi="Brandon Text Light"/>
          <w:b w:val="0"/>
          <w:sz w:val="22"/>
          <w:szCs w:val="22"/>
        </w:rPr>
        <w:t>2022</w:t>
      </w:r>
    </w:p>
    <w:p w:rsidR="008C7BA6" w:rsidRPr="00E8656A" w:rsidRDefault="008C7BA6" w:rsidP="008C7BA6">
      <w:pPr>
        <w:jc w:val="both"/>
        <w:rPr>
          <w:rFonts w:ascii="Brandon Text Light" w:hAnsi="Brandon Text Light"/>
          <w:b/>
          <w:szCs w:val="22"/>
        </w:rPr>
      </w:pPr>
    </w:p>
    <w:p w:rsidR="008C7BA6" w:rsidRPr="00E8656A" w:rsidRDefault="008C7BA6" w:rsidP="008B0528">
      <w:pPr>
        <w:pStyle w:val="CoversheetTitle2"/>
        <w:rPr>
          <w:rFonts w:ascii="Brandon Text Light" w:hAnsi="Brandon Text Light"/>
          <w:sz w:val="22"/>
          <w:szCs w:val="22"/>
        </w:rPr>
      </w:pPr>
    </w:p>
    <w:p w:rsidR="00773FF6" w:rsidRPr="00E8656A" w:rsidRDefault="008B0528" w:rsidP="00773FF6">
      <w:pPr>
        <w:jc w:val="center"/>
        <w:rPr>
          <w:rFonts w:ascii="Brandon Text Light" w:hAnsi="Brandon Text Light"/>
          <w:b/>
          <w:szCs w:val="22"/>
        </w:rPr>
      </w:pPr>
      <w:r w:rsidRPr="00E8656A">
        <w:rPr>
          <w:rFonts w:ascii="Brandon Text Light" w:hAnsi="Brandon Text Light"/>
          <w:szCs w:val="22"/>
        </w:rPr>
        <w:br w:type="page"/>
      </w:r>
      <w:r w:rsidR="00773FF6" w:rsidRPr="00E8656A">
        <w:rPr>
          <w:rFonts w:ascii="Brandon Text Light" w:hAnsi="Brandon Text Light"/>
          <w:szCs w:val="22"/>
        </w:rPr>
        <w:lastRenderedPageBreak/>
        <w:t xml:space="preserve"> </w:t>
      </w:r>
      <w:r w:rsidR="00773FF6" w:rsidRPr="00E8656A">
        <w:rPr>
          <w:rFonts w:ascii="Brandon Text Light" w:hAnsi="Brandon Text Light"/>
          <w:b/>
          <w:sz w:val="24"/>
          <w:szCs w:val="22"/>
        </w:rPr>
        <w:t xml:space="preserve">Stover Pupil ICT </w:t>
      </w:r>
      <w:r w:rsidR="002445CA" w:rsidRPr="00E8656A">
        <w:rPr>
          <w:rFonts w:ascii="Brandon Text Light" w:hAnsi="Brandon Text Light"/>
          <w:b/>
          <w:sz w:val="24"/>
          <w:szCs w:val="22"/>
        </w:rPr>
        <w:t>Acceptable Use Policy</w:t>
      </w:r>
    </w:p>
    <w:p w:rsidR="00AA026C" w:rsidRPr="005B05FD" w:rsidRDefault="00F00504" w:rsidP="005B05FD">
      <w:pPr>
        <w:rPr>
          <w:rFonts w:ascii="Brandon Text Light" w:hAnsi="Brandon Text Light"/>
          <w:b/>
        </w:rPr>
      </w:pPr>
      <w:r w:rsidRPr="005B05FD">
        <w:rPr>
          <w:rFonts w:ascii="Brandon Text Light" w:hAnsi="Brandon Text Light"/>
          <w:i/>
        </w:rPr>
        <w:t>T</w:t>
      </w:r>
      <w:r w:rsidR="00773FF6" w:rsidRPr="005B05FD">
        <w:rPr>
          <w:rFonts w:ascii="Brandon Text Light" w:hAnsi="Brandon Text Light"/>
          <w:i/>
        </w:rPr>
        <w:t>he ICT Acceptable Use Policy intends to ensure that</w:t>
      </w:r>
      <w:r w:rsidR="00AA026C" w:rsidRPr="005B05FD">
        <w:rPr>
          <w:rFonts w:ascii="Brandon Text Light" w:hAnsi="Brandon Text Light"/>
        </w:rPr>
        <w:t>:</w:t>
      </w:r>
      <w:r w:rsidR="00AA026C" w:rsidRPr="005B05FD">
        <w:rPr>
          <w:rFonts w:ascii="Brandon Text Light" w:hAnsi="Brandon Text Light"/>
          <w:b/>
        </w:rPr>
        <w:t xml:space="preserve"> </w:t>
      </w:r>
    </w:p>
    <w:p w:rsidR="00AA026C" w:rsidRDefault="005B05FD" w:rsidP="005B05FD">
      <w:pPr>
        <w:pStyle w:val="ListParagraph"/>
        <w:numPr>
          <w:ilvl w:val="1"/>
          <w:numId w:val="22"/>
        </w:numPr>
        <w:ind w:left="567" w:hanging="567"/>
        <w:rPr>
          <w:rFonts w:ascii="Brandon Text Light" w:hAnsi="Brandon Text Light"/>
          <w:b/>
        </w:rPr>
      </w:pPr>
      <w:r>
        <w:rPr>
          <w:rFonts w:ascii="Brandon Text Light" w:hAnsi="Brandon Text Light"/>
          <w:b/>
        </w:rPr>
        <w:t>Introduction to the policy</w:t>
      </w:r>
    </w:p>
    <w:p w:rsidR="005B05FD" w:rsidRPr="0048718F" w:rsidRDefault="005B05FD" w:rsidP="005B05FD">
      <w:pPr>
        <w:pStyle w:val="ListParagraph"/>
        <w:ind w:left="1080"/>
        <w:rPr>
          <w:rFonts w:ascii="Brandon Text Light" w:hAnsi="Brandon Text Light"/>
          <w:b/>
          <w:sz w:val="16"/>
        </w:rPr>
      </w:pPr>
    </w:p>
    <w:p w:rsidR="00AA026C" w:rsidRPr="00E8656A" w:rsidRDefault="00773FF6" w:rsidP="005B05FD">
      <w:pPr>
        <w:pStyle w:val="ListParagraph"/>
        <w:numPr>
          <w:ilvl w:val="1"/>
          <w:numId w:val="22"/>
        </w:numPr>
        <w:ind w:left="567" w:hanging="567"/>
        <w:rPr>
          <w:rFonts w:ascii="Brandon Text Light" w:hAnsi="Brandon Text Light"/>
          <w:b/>
        </w:rPr>
      </w:pPr>
      <w:r w:rsidRPr="00E8656A">
        <w:rPr>
          <w:rFonts w:ascii="Brandon Text Light" w:hAnsi="Brandon Text Light"/>
        </w:rPr>
        <w:t>Pupils will be responsible users and remain safe when using ICT equipment, resources and services</w:t>
      </w:r>
    </w:p>
    <w:p w:rsidR="00AA026C" w:rsidRPr="0048718F" w:rsidRDefault="00AA026C" w:rsidP="005B05FD">
      <w:pPr>
        <w:pStyle w:val="ListParagraph"/>
        <w:ind w:left="567" w:hanging="567"/>
        <w:rPr>
          <w:rFonts w:ascii="Brandon Text Light" w:hAnsi="Brandon Text Light"/>
          <w:b/>
          <w:sz w:val="16"/>
        </w:rPr>
      </w:pPr>
    </w:p>
    <w:p w:rsidR="002445CA" w:rsidRPr="00E8656A" w:rsidRDefault="00773FF6" w:rsidP="005B05FD">
      <w:pPr>
        <w:pStyle w:val="ListParagraph"/>
        <w:numPr>
          <w:ilvl w:val="1"/>
          <w:numId w:val="22"/>
        </w:numPr>
        <w:ind w:left="567" w:hanging="567"/>
        <w:rPr>
          <w:rFonts w:ascii="Brandon Text Light" w:hAnsi="Brandon Text Light"/>
          <w:b/>
        </w:rPr>
      </w:pPr>
      <w:r w:rsidRPr="00E8656A">
        <w:rPr>
          <w:rFonts w:ascii="Brandon Text Light" w:hAnsi="Brandon Text Light"/>
        </w:rPr>
        <w:t xml:space="preserve">The school ICT facilities and users are protected from accidental or deliberate </w:t>
      </w:r>
    </w:p>
    <w:p w:rsidR="00AA026C" w:rsidRPr="00E8656A" w:rsidRDefault="005B05FD" w:rsidP="005B05FD">
      <w:pPr>
        <w:pStyle w:val="ListParagraph"/>
        <w:spacing w:after="0"/>
        <w:ind w:left="567" w:hanging="567"/>
        <w:rPr>
          <w:rFonts w:ascii="Brandon Text Light" w:hAnsi="Brandon Text Light"/>
        </w:rPr>
      </w:pPr>
      <w:r>
        <w:rPr>
          <w:rFonts w:ascii="Brandon Text Light" w:hAnsi="Brandon Text Light"/>
        </w:rPr>
        <w:t xml:space="preserve">           </w:t>
      </w:r>
      <w:r w:rsidR="00773FF6" w:rsidRPr="00E8656A">
        <w:rPr>
          <w:rFonts w:ascii="Brandon Text Light" w:hAnsi="Brandon Text Light"/>
        </w:rPr>
        <w:t>misuse which could jeopardise their safety, security and integrity.</w:t>
      </w:r>
    </w:p>
    <w:p w:rsidR="00AA026C" w:rsidRPr="0048718F" w:rsidRDefault="00AA026C" w:rsidP="00AA026C">
      <w:pPr>
        <w:pStyle w:val="ListParagraph"/>
        <w:spacing w:after="0"/>
        <w:rPr>
          <w:rFonts w:ascii="Brandon Text Light" w:hAnsi="Brandon Text Light"/>
          <w:sz w:val="14"/>
        </w:rPr>
      </w:pPr>
    </w:p>
    <w:p w:rsidR="00AA026C" w:rsidRDefault="002445CA" w:rsidP="00AA026C">
      <w:pPr>
        <w:pStyle w:val="ListParagraph"/>
        <w:numPr>
          <w:ilvl w:val="1"/>
          <w:numId w:val="22"/>
        </w:numPr>
        <w:spacing w:after="0"/>
        <w:ind w:left="567" w:hanging="567"/>
        <w:rPr>
          <w:rFonts w:ascii="Brandon Text Light" w:hAnsi="Brandon Text Light"/>
        </w:rPr>
      </w:pPr>
      <w:r w:rsidRPr="00E8656A">
        <w:rPr>
          <w:rFonts w:ascii="Brandon Text Light" w:hAnsi="Brandon Text Light"/>
        </w:rPr>
        <w:t xml:space="preserve">The policy aims to promote, and set an example for, safe and responsible phone/smart device use. </w:t>
      </w:r>
      <w:r w:rsidR="00C36B5C" w:rsidRPr="00E8656A">
        <w:rPr>
          <w:rFonts w:ascii="Brandon Text Light" w:hAnsi="Brandon Text Light"/>
        </w:rPr>
        <w:t xml:space="preserve"> </w:t>
      </w:r>
    </w:p>
    <w:p w:rsidR="0048718F" w:rsidRPr="0048718F" w:rsidRDefault="0048718F" w:rsidP="0048718F">
      <w:pPr>
        <w:pStyle w:val="ListParagraph"/>
        <w:spacing w:after="0"/>
        <w:ind w:left="567"/>
        <w:rPr>
          <w:rFonts w:ascii="Brandon Text Light" w:hAnsi="Brandon Text Light"/>
          <w:sz w:val="16"/>
        </w:rPr>
      </w:pPr>
    </w:p>
    <w:p w:rsidR="00C36B5C" w:rsidRPr="00E8656A" w:rsidRDefault="002445CA" w:rsidP="00AA026C">
      <w:pPr>
        <w:pStyle w:val="ListParagraph"/>
        <w:numPr>
          <w:ilvl w:val="1"/>
          <w:numId w:val="22"/>
        </w:numPr>
        <w:spacing w:after="0"/>
        <w:ind w:left="567" w:hanging="567"/>
        <w:rPr>
          <w:rFonts w:ascii="Brandon Text Light" w:hAnsi="Brandon Text Light"/>
        </w:rPr>
      </w:pPr>
      <w:r w:rsidRPr="00E8656A">
        <w:rPr>
          <w:rFonts w:ascii="Brandon Text Light" w:hAnsi="Brandon Text Light"/>
        </w:rPr>
        <w:t xml:space="preserve">Set clear guidelines for the use of mobile phones or smart devices for pupils, staff/carers, parents and volunteers. </w:t>
      </w:r>
    </w:p>
    <w:p w:rsidR="00AA026C" w:rsidRPr="00E8656A" w:rsidRDefault="00AA026C" w:rsidP="00AA026C">
      <w:pPr>
        <w:spacing w:after="0"/>
        <w:ind w:left="567" w:right="-335" w:hanging="567"/>
        <w:rPr>
          <w:rFonts w:ascii="Brandon Text Light" w:hAnsi="Brandon Text Light"/>
        </w:rPr>
      </w:pPr>
    </w:p>
    <w:p w:rsidR="00AA026C" w:rsidRPr="00E8656A" w:rsidRDefault="002445CA" w:rsidP="00AA026C">
      <w:pPr>
        <w:pStyle w:val="ListParagraph"/>
        <w:numPr>
          <w:ilvl w:val="1"/>
          <w:numId w:val="22"/>
        </w:numPr>
        <w:spacing w:after="0"/>
        <w:ind w:left="567" w:right="-335" w:hanging="567"/>
        <w:rPr>
          <w:rFonts w:ascii="Brandon Text Light" w:hAnsi="Brandon Text Light"/>
          <w:b/>
        </w:rPr>
      </w:pPr>
      <w:r w:rsidRPr="00E8656A">
        <w:rPr>
          <w:rFonts w:ascii="Brandon Text Light" w:hAnsi="Brandon Text Light"/>
        </w:rPr>
        <w:t>Support the school’s other policies, especially those related to child protection and behaviour.</w:t>
      </w:r>
    </w:p>
    <w:p w:rsidR="00AA026C" w:rsidRPr="0048718F" w:rsidRDefault="00AA026C" w:rsidP="00AA026C">
      <w:pPr>
        <w:pStyle w:val="ListParagraph"/>
        <w:rPr>
          <w:rFonts w:ascii="Brandon Text Light" w:hAnsi="Brandon Text Light"/>
          <w:sz w:val="16"/>
        </w:rPr>
      </w:pPr>
    </w:p>
    <w:p w:rsidR="00AA026C" w:rsidRPr="00E8656A" w:rsidRDefault="00C36B5C" w:rsidP="00AA026C">
      <w:pPr>
        <w:pStyle w:val="ListParagraph"/>
        <w:numPr>
          <w:ilvl w:val="1"/>
          <w:numId w:val="22"/>
        </w:numPr>
        <w:spacing w:after="0"/>
        <w:ind w:left="567" w:right="-335" w:hanging="567"/>
        <w:rPr>
          <w:rFonts w:ascii="Brandon Text Light" w:hAnsi="Brandon Text Light"/>
          <w:b/>
        </w:rPr>
      </w:pPr>
      <w:r w:rsidRPr="00E8656A">
        <w:rPr>
          <w:rFonts w:ascii="Brandon Text Light" w:hAnsi="Brandon Text Light"/>
        </w:rPr>
        <w:t xml:space="preserve">This </w:t>
      </w:r>
      <w:r w:rsidR="002445CA" w:rsidRPr="00E8656A">
        <w:rPr>
          <w:rFonts w:ascii="Brandon Text Light" w:hAnsi="Brandon Text Light"/>
        </w:rPr>
        <w:t>policy also aims to address some of the challenges posed by mobile phones and smart devices in school, such as:</w:t>
      </w:r>
    </w:p>
    <w:p w:rsidR="00AA026C" w:rsidRPr="0048718F" w:rsidRDefault="00AA026C" w:rsidP="00AA026C">
      <w:pPr>
        <w:pStyle w:val="ListParagraph"/>
        <w:rPr>
          <w:rFonts w:ascii="Brandon Text Light" w:hAnsi="Brandon Text Light"/>
          <w:b/>
          <w:sz w:val="16"/>
        </w:rPr>
      </w:pPr>
    </w:p>
    <w:p w:rsidR="00AA026C" w:rsidRPr="00E8656A" w:rsidRDefault="002445CA" w:rsidP="00AA026C">
      <w:pPr>
        <w:pStyle w:val="ListParagraph"/>
        <w:numPr>
          <w:ilvl w:val="1"/>
          <w:numId w:val="22"/>
        </w:numPr>
        <w:spacing w:after="0"/>
        <w:ind w:left="567" w:right="-335" w:hanging="567"/>
        <w:rPr>
          <w:rFonts w:ascii="Brandon Text Light" w:hAnsi="Brandon Text Light"/>
          <w:b/>
        </w:rPr>
      </w:pPr>
      <w:r w:rsidRPr="00E8656A">
        <w:rPr>
          <w:rFonts w:ascii="Brandon Text Light" w:hAnsi="Brandon Text Light"/>
        </w:rPr>
        <w:t>Risks to child protection</w:t>
      </w:r>
    </w:p>
    <w:p w:rsidR="00AA026C" w:rsidRPr="0048718F" w:rsidRDefault="00AA026C" w:rsidP="00AA026C">
      <w:pPr>
        <w:pStyle w:val="ListParagraph"/>
        <w:rPr>
          <w:rFonts w:ascii="Brandon Text Light" w:hAnsi="Brandon Text Light"/>
          <w:sz w:val="16"/>
        </w:rPr>
      </w:pPr>
    </w:p>
    <w:p w:rsidR="00AA026C" w:rsidRPr="00E8656A" w:rsidRDefault="002445CA" w:rsidP="00AA026C">
      <w:pPr>
        <w:pStyle w:val="ListParagraph"/>
        <w:numPr>
          <w:ilvl w:val="1"/>
          <w:numId w:val="22"/>
        </w:numPr>
        <w:spacing w:after="0"/>
        <w:ind w:left="567" w:right="-335" w:hanging="567"/>
        <w:rPr>
          <w:rFonts w:ascii="Brandon Text Light" w:hAnsi="Brandon Text Light"/>
          <w:b/>
        </w:rPr>
      </w:pPr>
      <w:r w:rsidRPr="00E8656A">
        <w:rPr>
          <w:rFonts w:ascii="Brandon Text Light" w:hAnsi="Brandon Text Light"/>
        </w:rPr>
        <w:t>Data protection issues</w:t>
      </w:r>
    </w:p>
    <w:p w:rsidR="00AA026C" w:rsidRPr="0048718F" w:rsidRDefault="00AA026C" w:rsidP="00AA026C">
      <w:pPr>
        <w:pStyle w:val="ListParagraph"/>
        <w:rPr>
          <w:rFonts w:ascii="Brandon Text Light" w:hAnsi="Brandon Text Light"/>
          <w:sz w:val="16"/>
        </w:rPr>
      </w:pPr>
    </w:p>
    <w:p w:rsidR="00AA026C" w:rsidRPr="00E8656A" w:rsidRDefault="002445CA" w:rsidP="00AA026C">
      <w:pPr>
        <w:pStyle w:val="ListParagraph"/>
        <w:numPr>
          <w:ilvl w:val="1"/>
          <w:numId w:val="22"/>
        </w:numPr>
        <w:spacing w:after="0"/>
        <w:ind w:left="567" w:right="-335" w:hanging="567"/>
        <w:rPr>
          <w:rFonts w:ascii="Brandon Text Light" w:hAnsi="Brandon Text Light"/>
          <w:b/>
        </w:rPr>
      </w:pPr>
      <w:r w:rsidRPr="00E8656A">
        <w:rPr>
          <w:rFonts w:ascii="Brandon Text Light" w:hAnsi="Brandon Text Light"/>
        </w:rPr>
        <w:t xml:space="preserve">Risk of theft, loss, or </w:t>
      </w:r>
      <w:r w:rsidR="00AA026C" w:rsidRPr="00E8656A">
        <w:rPr>
          <w:rFonts w:ascii="Brandon Text Light" w:hAnsi="Brandon Text Light"/>
        </w:rPr>
        <w:t>damage</w:t>
      </w:r>
    </w:p>
    <w:p w:rsidR="00AA026C" w:rsidRPr="0048718F" w:rsidRDefault="00AA026C" w:rsidP="00AA026C">
      <w:pPr>
        <w:pStyle w:val="ListParagraph"/>
        <w:rPr>
          <w:rFonts w:ascii="Brandon Text Light" w:hAnsi="Brandon Text Light"/>
          <w:sz w:val="16"/>
        </w:rPr>
      </w:pPr>
    </w:p>
    <w:p w:rsidR="00C36B5C" w:rsidRPr="00E8656A" w:rsidRDefault="002445CA" w:rsidP="00AA026C">
      <w:pPr>
        <w:pStyle w:val="ListParagraph"/>
        <w:numPr>
          <w:ilvl w:val="1"/>
          <w:numId w:val="22"/>
        </w:numPr>
        <w:spacing w:after="0"/>
        <w:ind w:left="567" w:right="-335" w:hanging="567"/>
        <w:rPr>
          <w:rFonts w:ascii="Brandon Text Light" w:hAnsi="Brandon Text Light"/>
          <w:b/>
        </w:rPr>
      </w:pPr>
      <w:r w:rsidRPr="00E8656A">
        <w:rPr>
          <w:rFonts w:ascii="Brandon Text Light" w:hAnsi="Brandon Text Light"/>
        </w:rPr>
        <w:t>Appropriate use of technology</w:t>
      </w:r>
    </w:p>
    <w:p w:rsidR="00C36B5C" w:rsidRDefault="00C36B5C" w:rsidP="00C36B5C">
      <w:pPr>
        <w:pStyle w:val="ListParagraph"/>
        <w:spacing w:after="0"/>
        <w:ind w:right="-335" w:hanging="1080"/>
        <w:rPr>
          <w:rFonts w:ascii="Brandon Text Light" w:hAnsi="Brandon Text Light"/>
          <w:b/>
        </w:rPr>
      </w:pPr>
    </w:p>
    <w:p w:rsidR="00A6022E" w:rsidRPr="0048718F" w:rsidRDefault="00A6022E" w:rsidP="00A6022E">
      <w:pPr>
        <w:spacing w:after="0"/>
        <w:ind w:right="-335"/>
        <w:rPr>
          <w:rFonts w:ascii="Brandon Text Light" w:hAnsi="Brandon Text Light"/>
          <w:b/>
          <w:sz w:val="16"/>
        </w:rPr>
      </w:pPr>
    </w:p>
    <w:p w:rsidR="00AA026C" w:rsidRDefault="00C36B5C" w:rsidP="00E8656A">
      <w:pPr>
        <w:pStyle w:val="ListParagraph"/>
        <w:numPr>
          <w:ilvl w:val="0"/>
          <w:numId w:val="20"/>
        </w:numPr>
        <w:spacing w:after="0"/>
        <w:ind w:left="567" w:right="-335" w:hanging="567"/>
        <w:rPr>
          <w:rFonts w:ascii="Brandon Text Light" w:hAnsi="Brandon Text Light"/>
          <w:b/>
        </w:rPr>
      </w:pPr>
      <w:r w:rsidRPr="00E8656A">
        <w:rPr>
          <w:rFonts w:ascii="Brandon Text Light" w:hAnsi="Brandon Text Light"/>
          <w:b/>
        </w:rPr>
        <w:t xml:space="preserve">Legal framework. </w:t>
      </w:r>
    </w:p>
    <w:p w:rsidR="00A6022E" w:rsidRPr="0048718F" w:rsidRDefault="00A6022E" w:rsidP="00A6022E">
      <w:pPr>
        <w:spacing w:after="0"/>
        <w:ind w:right="-335"/>
        <w:rPr>
          <w:rFonts w:ascii="Brandon Text Light" w:hAnsi="Brandon Text Light"/>
          <w:b/>
          <w:sz w:val="6"/>
        </w:rPr>
      </w:pPr>
    </w:p>
    <w:p w:rsidR="00E8656A" w:rsidRPr="00E8656A" w:rsidRDefault="00C36B5C" w:rsidP="00E8656A">
      <w:pPr>
        <w:pStyle w:val="ListParagraph"/>
        <w:numPr>
          <w:ilvl w:val="1"/>
          <w:numId w:val="26"/>
        </w:numPr>
        <w:spacing w:after="0"/>
        <w:ind w:left="567" w:right="-335" w:hanging="567"/>
        <w:rPr>
          <w:rFonts w:ascii="Brandon Text Light" w:hAnsi="Brandon Text Light"/>
          <w:b/>
        </w:rPr>
      </w:pPr>
      <w:r w:rsidRPr="00E8656A">
        <w:rPr>
          <w:rFonts w:ascii="Brandon Text Light" w:hAnsi="Brandon Text Light"/>
        </w:rPr>
        <w:t>This policy has due regard to statutory legislation, including, but not limited to, the following:</w:t>
      </w:r>
    </w:p>
    <w:p w:rsidR="00E8656A" w:rsidRPr="00E8656A" w:rsidRDefault="00C36B5C" w:rsidP="00E8656A">
      <w:pPr>
        <w:pStyle w:val="ListParagraph"/>
        <w:numPr>
          <w:ilvl w:val="1"/>
          <w:numId w:val="26"/>
        </w:numPr>
        <w:spacing w:after="0"/>
        <w:ind w:left="567" w:right="-335" w:hanging="567"/>
        <w:rPr>
          <w:rFonts w:ascii="Brandon Text Light" w:hAnsi="Brandon Text Light"/>
          <w:b/>
        </w:rPr>
      </w:pPr>
      <w:r w:rsidRPr="00E8656A">
        <w:rPr>
          <w:rFonts w:ascii="Brandon Text Light" w:hAnsi="Brandon Text Light"/>
        </w:rPr>
        <w:t>General Data Protection Regulation (GDPR)</w:t>
      </w:r>
    </w:p>
    <w:p w:rsidR="00E8656A" w:rsidRPr="00E8656A" w:rsidRDefault="00C36B5C" w:rsidP="00E8656A">
      <w:pPr>
        <w:pStyle w:val="ListParagraph"/>
        <w:numPr>
          <w:ilvl w:val="1"/>
          <w:numId w:val="26"/>
        </w:numPr>
        <w:spacing w:after="0"/>
        <w:ind w:left="567" w:right="-335" w:hanging="567"/>
        <w:rPr>
          <w:rFonts w:ascii="Brandon Text Light" w:hAnsi="Brandon Text Light"/>
          <w:b/>
        </w:rPr>
      </w:pPr>
      <w:r w:rsidRPr="00E8656A">
        <w:rPr>
          <w:rFonts w:ascii="Brandon Text Light" w:hAnsi="Brandon Text Light"/>
        </w:rPr>
        <w:t>Data Protection Act 2018</w:t>
      </w:r>
    </w:p>
    <w:p w:rsidR="00E8656A" w:rsidRPr="00E8656A" w:rsidRDefault="00C36B5C" w:rsidP="00E8656A">
      <w:pPr>
        <w:pStyle w:val="ListParagraph"/>
        <w:numPr>
          <w:ilvl w:val="1"/>
          <w:numId w:val="26"/>
        </w:numPr>
        <w:spacing w:after="0"/>
        <w:ind w:left="567" w:right="-335" w:hanging="567"/>
        <w:rPr>
          <w:rFonts w:ascii="Brandon Text Light" w:hAnsi="Brandon Text Light"/>
          <w:b/>
        </w:rPr>
      </w:pPr>
      <w:r w:rsidRPr="00E8656A">
        <w:rPr>
          <w:rFonts w:ascii="Brandon Text Light" w:hAnsi="Brandon Text Light"/>
        </w:rPr>
        <w:t>Defamation Act 2013</w:t>
      </w:r>
    </w:p>
    <w:p w:rsidR="00E8656A" w:rsidRPr="00E8656A" w:rsidRDefault="00C36B5C" w:rsidP="00E8656A">
      <w:pPr>
        <w:pStyle w:val="ListParagraph"/>
        <w:numPr>
          <w:ilvl w:val="1"/>
          <w:numId w:val="26"/>
        </w:numPr>
        <w:spacing w:after="0"/>
        <w:ind w:left="567" w:right="-335" w:hanging="567"/>
        <w:rPr>
          <w:rFonts w:ascii="Brandon Text Light" w:hAnsi="Brandon Text Light"/>
          <w:b/>
        </w:rPr>
      </w:pPr>
      <w:r w:rsidRPr="00E8656A">
        <w:rPr>
          <w:rFonts w:ascii="Brandon Text Light" w:hAnsi="Brandon Text Light"/>
        </w:rPr>
        <w:t>Protection of Freedoms Act 2012</w:t>
      </w:r>
    </w:p>
    <w:p w:rsidR="00C36B5C" w:rsidRPr="00E8656A" w:rsidRDefault="00C36B5C" w:rsidP="00E8656A">
      <w:pPr>
        <w:pStyle w:val="ListParagraph"/>
        <w:numPr>
          <w:ilvl w:val="1"/>
          <w:numId w:val="26"/>
        </w:numPr>
        <w:spacing w:after="0"/>
        <w:ind w:left="567" w:right="-335" w:hanging="567"/>
        <w:rPr>
          <w:rFonts w:ascii="Brandon Text Light" w:hAnsi="Brandon Text Light"/>
          <w:b/>
        </w:rPr>
      </w:pPr>
      <w:r w:rsidRPr="00E8656A">
        <w:rPr>
          <w:rFonts w:ascii="Brandon Text Light" w:hAnsi="Brandon Text Light"/>
        </w:rPr>
        <w:t>Keeping Children Safe in Education (September 2022)</w:t>
      </w:r>
    </w:p>
    <w:p w:rsidR="00E8656A" w:rsidRDefault="00E8656A" w:rsidP="00E8656A">
      <w:pPr>
        <w:spacing w:after="0"/>
        <w:ind w:left="567" w:right="-335" w:hanging="567"/>
        <w:rPr>
          <w:rFonts w:ascii="Brandon Text Light" w:eastAsiaTheme="minorHAnsi" w:hAnsi="Brandon Text Light" w:cstheme="minorBidi"/>
          <w:b/>
          <w:szCs w:val="22"/>
        </w:rPr>
      </w:pPr>
    </w:p>
    <w:p w:rsidR="00C36B5C" w:rsidRPr="0048718F" w:rsidRDefault="0048718F" w:rsidP="0048718F">
      <w:pPr>
        <w:spacing w:after="0"/>
        <w:ind w:left="567" w:hanging="709"/>
        <w:rPr>
          <w:rFonts w:ascii="Brandon Text Light" w:hAnsi="Brandon Text Light"/>
          <w:b/>
          <w:i/>
        </w:rPr>
      </w:pPr>
      <w:r>
        <w:rPr>
          <w:rFonts w:ascii="Brandon Text Light" w:hAnsi="Brandon Text Light"/>
          <w:b/>
          <w:i/>
        </w:rPr>
        <w:t xml:space="preserve">2.7        </w:t>
      </w:r>
      <w:r w:rsidR="00773FF6" w:rsidRPr="0048718F">
        <w:rPr>
          <w:rFonts w:ascii="Brandon Text Light" w:hAnsi="Brandon Text Light"/>
          <w:b/>
          <w:i/>
        </w:rPr>
        <w:t xml:space="preserve">All pupils and parents will be asked sign the </w:t>
      </w:r>
      <w:r w:rsidRPr="0048718F">
        <w:rPr>
          <w:rFonts w:ascii="Brandon Text Light" w:hAnsi="Brandon Text Light"/>
          <w:b/>
          <w:i/>
        </w:rPr>
        <w:t>ICT Acceptable User Policy Pupil/ Parent Agreement</w:t>
      </w:r>
    </w:p>
    <w:p w:rsidR="00AA026C" w:rsidRPr="00F00504" w:rsidRDefault="004C148B" w:rsidP="00F00504">
      <w:pPr>
        <w:pStyle w:val="ListParagraph"/>
        <w:numPr>
          <w:ilvl w:val="1"/>
          <w:numId w:val="27"/>
        </w:numPr>
        <w:spacing w:after="0"/>
        <w:ind w:left="567" w:right="-335" w:hanging="709"/>
        <w:rPr>
          <w:rFonts w:ascii="Brandon Text Light" w:hAnsi="Brandon Text Light"/>
          <w:b/>
        </w:rPr>
      </w:pPr>
      <w:r w:rsidRPr="00F00504">
        <w:rPr>
          <w:rFonts w:ascii="Brandon Text Light" w:hAnsi="Brandon Text Light"/>
          <w:b/>
        </w:rPr>
        <w:lastRenderedPageBreak/>
        <w:t>I</w:t>
      </w:r>
      <w:r w:rsidR="00773FF6" w:rsidRPr="00F00504">
        <w:rPr>
          <w:rFonts w:ascii="Brandon Text Light" w:hAnsi="Brandon Text Light"/>
          <w:b/>
        </w:rPr>
        <w:t>CT Acceptable Use Policy</w:t>
      </w:r>
      <w:r w:rsidRPr="00F00504">
        <w:rPr>
          <w:rFonts w:ascii="Brandon Text Light" w:hAnsi="Brandon Text Light"/>
          <w:b/>
        </w:rPr>
        <w:t xml:space="preserve"> </w:t>
      </w:r>
    </w:p>
    <w:p w:rsidR="00424D75" w:rsidRPr="00E8656A" w:rsidRDefault="00424D75" w:rsidP="00424D75">
      <w:pPr>
        <w:pStyle w:val="ListParagraph"/>
        <w:spacing w:after="0"/>
        <w:ind w:left="360" w:right="-335"/>
        <w:rPr>
          <w:rFonts w:ascii="Brandon Text Light" w:hAnsi="Brandon Text Light"/>
          <w:b/>
        </w:rPr>
      </w:pPr>
    </w:p>
    <w:p w:rsidR="00E8656A" w:rsidRPr="00E8656A" w:rsidRDefault="00773FF6" w:rsidP="00E8656A">
      <w:pPr>
        <w:pStyle w:val="ListParagraph"/>
        <w:numPr>
          <w:ilvl w:val="1"/>
          <w:numId w:val="27"/>
        </w:numPr>
        <w:spacing w:after="0"/>
        <w:ind w:left="567" w:right="-335" w:hanging="567"/>
        <w:rPr>
          <w:rFonts w:ascii="Brandon Text Light" w:hAnsi="Brandon Text Light"/>
          <w:b/>
        </w:rPr>
      </w:pPr>
      <w:r w:rsidRPr="00E8656A">
        <w:rPr>
          <w:rFonts w:ascii="Brandon Text Light" w:hAnsi="Brandon Text Light"/>
        </w:rPr>
        <w:t xml:space="preserve">Stover School’s ICT Acceptable Use policy provides the rules of behaviour for the use of the school’s ICT resources and facilities. </w:t>
      </w:r>
    </w:p>
    <w:p w:rsidR="00E8656A" w:rsidRPr="00E8656A" w:rsidRDefault="00E8656A" w:rsidP="00E8656A">
      <w:pPr>
        <w:pStyle w:val="ListParagraph"/>
        <w:spacing w:after="0"/>
        <w:ind w:left="567" w:right="-335" w:hanging="567"/>
        <w:rPr>
          <w:rFonts w:ascii="Brandon Text Light" w:hAnsi="Brandon Text Light"/>
          <w:b/>
        </w:rPr>
      </w:pPr>
    </w:p>
    <w:p w:rsidR="00E8656A" w:rsidRPr="00E8656A" w:rsidRDefault="004C148B" w:rsidP="00E8656A">
      <w:pPr>
        <w:pStyle w:val="ListParagraph"/>
        <w:numPr>
          <w:ilvl w:val="1"/>
          <w:numId w:val="27"/>
        </w:numPr>
        <w:spacing w:after="0"/>
        <w:ind w:left="567" w:right="-335" w:hanging="567"/>
        <w:rPr>
          <w:rFonts w:ascii="Brandon Text Light" w:hAnsi="Brandon Text Light"/>
          <w:b/>
        </w:rPr>
      </w:pPr>
      <w:r w:rsidRPr="00E8656A">
        <w:rPr>
          <w:rFonts w:ascii="Brandon Text Light" w:hAnsi="Brandon Text Light"/>
        </w:rPr>
        <w:t xml:space="preserve">Access to Stover School’s </w:t>
      </w:r>
      <w:r w:rsidR="00773FF6" w:rsidRPr="00E8656A">
        <w:rPr>
          <w:rFonts w:ascii="Brandon Text Light" w:hAnsi="Brandon Text Light"/>
        </w:rPr>
        <w:t xml:space="preserve">ICT resources is granted at the discretion of the school and is provided on condition that each user acts accordingly </w:t>
      </w:r>
      <w:r w:rsidR="00DC4BF8" w:rsidRPr="00E8656A">
        <w:rPr>
          <w:rFonts w:ascii="Brandon Text Light" w:hAnsi="Brandon Text Light"/>
        </w:rPr>
        <w:t xml:space="preserve">and </w:t>
      </w:r>
      <w:r w:rsidR="00773FF6" w:rsidRPr="00E8656A">
        <w:rPr>
          <w:rFonts w:ascii="Brandon Text Light" w:hAnsi="Brandon Text Light"/>
        </w:rPr>
        <w:t>in line with the policies concerning these facilities</w:t>
      </w:r>
      <w:r w:rsidRPr="00E8656A">
        <w:rPr>
          <w:rFonts w:ascii="Brandon Text Light" w:hAnsi="Brandon Text Light"/>
        </w:rPr>
        <w:t xml:space="preserve">. </w:t>
      </w:r>
    </w:p>
    <w:p w:rsidR="00E8656A" w:rsidRPr="00E8656A" w:rsidRDefault="00E8656A" w:rsidP="00E8656A">
      <w:pPr>
        <w:spacing w:after="0"/>
        <w:ind w:right="-335"/>
        <w:rPr>
          <w:rFonts w:ascii="Brandon Text Light" w:hAnsi="Brandon Text Light"/>
          <w:b/>
        </w:rPr>
      </w:pPr>
    </w:p>
    <w:p w:rsidR="004C148B" w:rsidRPr="00E8656A" w:rsidRDefault="00773FF6" w:rsidP="00E8656A">
      <w:pPr>
        <w:pStyle w:val="ListParagraph"/>
        <w:numPr>
          <w:ilvl w:val="1"/>
          <w:numId w:val="27"/>
        </w:numPr>
        <w:spacing w:after="0"/>
        <w:ind w:left="709" w:right="-335" w:hanging="709"/>
        <w:rPr>
          <w:rFonts w:ascii="Brandon Text Light" w:hAnsi="Brandon Text Light"/>
          <w:b/>
        </w:rPr>
      </w:pPr>
      <w:r w:rsidRPr="00E8656A">
        <w:rPr>
          <w:rFonts w:ascii="Brandon Text Light" w:hAnsi="Brandon Text Light"/>
        </w:rPr>
        <w:t>Access to the school’s ICT facilities is a privilege and not a necessity</w:t>
      </w:r>
    </w:p>
    <w:p w:rsidR="00E8656A" w:rsidRPr="00E8656A" w:rsidRDefault="00E8656A" w:rsidP="00E8656A">
      <w:pPr>
        <w:spacing w:after="0"/>
        <w:ind w:right="-335"/>
        <w:rPr>
          <w:rFonts w:ascii="Brandon Text Light" w:hAnsi="Brandon Text Light"/>
          <w:b/>
        </w:rPr>
      </w:pPr>
    </w:p>
    <w:p w:rsidR="004C148B" w:rsidRPr="00E8656A" w:rsidRDefault="00773FF6" w:rsidP="00E8656A">
      <w:pPr>
        <w:pStyle w:val="ListParagraph"/>
        <w:numPr>
          <w:ilvl w:val="1"/>
          <w:numId w:val="27"/>
        </w:numPr>
        <w:spacing w:after="0"/>
        <w:ind w:left="709" w:right="-335" w:hanging="709"/>
        <w:rPr>
          <w:rFonts w:ascii="Brandon Text Light" w:hAnsi="Brandon Text Light"/>
          <w:b/>
        </w:rPr>
      </w:pPr>
      <w:r w:rsidRPr="00E8656A">
        <w:rPr>
          <w:rFonts w:ascii="Brandon Text Light" w:hAnsi="Brandon Text Light"/>
        </w:rPr>
        <w:t xml:space="preserve">Access to the internet </w:t>
      </w:r>
      <w:r w:rsidR="00DC4BF8" w:rsidRPr="00E8656A">
        <w:rPr>
          <w:rFonts w:ascii="Brandon Text Light" w:hAnsi="Brandon Text Light"/>
        </w:rPr>
        <w:t xml:space="preserve">during the school day </w:t>
      </w:r>
      <w:r w:rsidRPr="00E8656A">
        <w:rPr>
          <w:rFonts w:ascii="Brandon Text Light" w:hAnsi="Brandon Text Light"/>
        </w:rPr>
        <w:t>is for educational purposes only, and is permitted as instructed by the teacher</w:t>
      </w:r>
    </w:p>
    <w:p w:rsidR="00E8656A" w:rsidRPr="00E8656A" w:rsidRDefault="00E8656A" w:rsidP="00E8656A">
      <w:pPr>
        <w:spacing w:after="0"/>
        <w:ind w:right="-335"/>
        <w:rPr>
          <w:rFonts w:ascii="Brandon Text Light" w:hAnsi="Brandon Text Light"/>
          <w:b/>
        </w:rPr>
      </w:pPr>
    </w:p>
    <w:p w:rsidR="004C148B" w:rsidRPr="00E8656A" w:rsidRDefault="00773FF6" w:rsidP="00E8656A">
      <w:pPr>
        <w:pStyle w:val="ListParagraph"/>
        <w:numPr>
          <w:ilvl w:val="1"/>
          <w:numId w:val="27"/>
        </w:numPr>
        <w:spacing w:after="0"/>
        <w:ind w:left="709" w:right="-335" w:hanging="709"/>
        <w:rPr>
          <w:rFonts w:ascii="Brandon Text Light" w:hAnsi="Brandon Text Light"/>
          <w:b/>
        </w:rPr>
      </w:pPr>
      <w:r w:rsidRPr="00E8656A">
        <w:rPr>
          <w:rFonts w:ascii="Brandon Text Light" w:hAnsi="Brandon Text Light"/>
        </w:rPr>
        <w:t xml:space="preserve">It is prohibited to upload or download executable files to the school network without the explicit permission of the </w:t>
      </w:r>
      <w:r w:rsidR="00DC4BF8" w:rsidRPr="00E8656A">
        <w:rPr>
          <w:rFonts w:ascii="Brandon Text Light" w:hAnsi="Brandon Text Light"/>
        </w:rPr>
        <w:t>Systems Manager</w:t>
      </w:r>
      <w:r w:rsidRPr="00E8656A">
        <w:rPr>
          <w:rFonts w:ascii="Brandon Text Light" w:hAnsi="Brandon Text Light"/>
        </w:rPr>
        <w:t xml:space="preserve"> or the Head of Comput</w:t>
      </w:r>
      <w:r w:rsidR="00DC4BF8" w:rsidRPr="00E8656A">
        <w:rPr>
          <w:rFonts w:ascii="Brandon Text Light" w:hAnsi="Brandon Text Light"/>
        </w:rPr>
        <w:t>er Science,</w:t>
      </w:r>
      <w:r w:rsidRPr="00E8656A">
        <w:rPr>
          <w:rFonts w:ascii="Brandon Text Light" w:hAnsi="Brandon Text Light"/>
        </w:rPr>
        <w:t xml:space="preserve"> as these may contain malicious content such as virus</w:t>
      </w:r>
      <w:bookmarkStart w:id="0" w:name="_Hlk74935326"/>
      <w:r w:rsidR="004C148B" w:rsidRPr="00E8656A">
        <w:rPr>
          <w:rFonts w:ascii="Brandon Text Light" w:hAnsi="Brandon Text Light"/>
        </w:rPr>
        <w:t xml:space="preserve">. </w:t>
      </w:r>
    </w:p>
    <w:p w:rsidR="00E8656A" w:rsidRPr="00E8656A" w:rsidRDefault="00E8656A" w:rsidP="00E8656A">
      <w:pPr>
        <w:spacing w:after="0"/>
        <w:ind w:right="-335"/>
        <w:rPr>
          <w:rFonts w:ascii="Brandon Text Light" w:hAnsi="Brandon Text Light"/>
          <w:b/>
        </w:rPr>
      </w:pPr>
    </w:p>
    <w:p w:rsidR="004C148B" w:rsidRPr="00E8656A" w:rsidRDefault="00773FF6" w:rsidP="00E8656A">
      <w:pPr>
        <w:pStyle w:val="ListParagraph"/>
        <w:numPr>
          <w:ilvl w:val="1"/>
          <w:numId w:val="27"/>
        </w:numPr>
        <w:spacing w:after="0"/>
        <w:ind w:left="709" w:right="-335" w:hanging="709"/>
        <w:rPr>
          <w:rFonts w:ascii="Brandon Text Light" w:hAnsi="Brandon Text Light"/>
          <w:b/>
        </w:rPr>
      </w:pPr>
      <w:r w:rsidRPr="00E8656A">
        <w:rPr>
          <w:rFonts w:ascii="Brandon Text Light" w:hAnsi="Brandon Text Light"/>
        </w:rPr>
        <w:t xml:space="preserve">It is prohibited to upload or download music, video files or any other media without first ensuring it is not protected by copyright (a lack of copyright statement is not evidence of a lack of copyright) to the school network </w:t>
      </w:r>
      <w:bookmarkEnd w:id="0"/>
    </w:p>
    <w:p w:rsidR="004C148B" w:rsidRPr="00E8656A" w:rsidRDefault="004C148B" w:rsidP="004C148B">
      <w:pPr>
        <w:pStyle w:val="ListParagraph"/>
        <w:spacing w:after="0"/>
        <w:ind w:left="709" w:right="-335"/>
        <w:rPr>
          <w:rFonts w:ascii="Brandon Text Light" w:hAnsi="Brandon Text Light"/>
          <w:b/>
        </w:rPr>
      </w:pPr>
    </w:p>
    <w:p w:rsidR="00AA026C" w:rsidRPr="00E8656A" w:rsidRDefault="00773FF6" w:rsidP="00E8656A">
      <w:pPr>
        <w:pStyle w:val="ListParagraph"/>
        <w:numPr>
          <w:ilvl w:val="1"/>
          <w:numId w:val="27"/>
        </w:numPr>
        <w:spacing w:after="0"/>
        <w:ind w:left="709" w:right="-335" w:hanging="709"/>
        <w:rPr>
          <w:rFonts w:ascii="Brandon Text Light" w:hAnsi="Brandon Text Light"/>
          <w:b/>
        </w:rPr>
      </w:pPr>
      <w:r w:rsidRPr="00E8656A">
        <w:rPr>
          <w:rFonts w:ascii="Brandon Text Light" w:hAnsi="Brandon Text Light"/>
        </w:rPr>
        <w:t>It is prohibited to access websites containing video, images and content which is not age appropriate or any illicit or unsuitable material</w:t>
      </w:r>
    </w:p>
    <w:p w:rsidR="00AA026C" w:rsidRPr="00E8656A" w:rsidRDefault="00AA026C" w:rsidP="00AA026C">
      <w:pPr>
        <w:pStyle w:val="ListParagraph"/>
        <w:rPr>
          <w:rFonts w:ascii="Brandon Text Light" w:hAnsi="Brandon Text Light"/>
        </w:rPr>
      </w:pPr>
    </w:p>
    <w:p w:rsidR="00AA026C" w:rsidRPr="00E8656A" w:rsidRDefault="00773FF6" w:rsidP="00E8656A">
      <w:pPr>
        <w:pStyle w:val="ListParagraph"/>
        <w:numPr>
          <w:ilvl w:val="1"/>
          <w:numId w:val="27"/>
        </w:numPr>
        <w:spacing w:after="0"/>
        <w:ind w:left="709" w:right="-335" w:hanging="709"/>
        <w:rPr>
          <w:rFonts w:ascii="Brandon Text Light" w:hAnsi="Brandon Text Light"/>
          <w:b/>
        </w:rPr>
      </w:pPr>
      <w:r w:rsidRPr="00E8656A">
        <w:rPr>
          <w:rFonts w:ascii="Brandon Text Light" w:hAnsi="Brandon Text Light"/>
        </w:rPr>
        <w:t>Any misuse of ICT facilities or services should be reported to the school</w:t>
      </w:r>
    </w:p>
    <w:p w:rsidR="00AA026C" w:rsidRPr="00E8656A" w:rsidRDefault="00AA026C" w:rsidP="00AA026C">
      <w:pPr>
        <w:pStyle w:val="ListParagraph"/>
        <w:rPr>
          <w:rFonts w:ascii="Brandon Text Light" w:hAnsi="Brandon Text Light"/>
        </w:rPr>
      </w:pPr>
    </w:p>
    <w:p w:rsidR="00AA026C" w:rsidRPr="00E8656A" w:rsidRDefault="00773FF6" w:rsidP="00E8656A">
      <w:pPr>
        <w:pStyle w:val="ListParagraph"/>
        <w:numPr>
          <w:ilvl w:val="1"/>
          <w:numId w:val="27"/>
        </w:numPr>
        <w:spacing w:after="0"/>
        <w:ind w:left="709" w:right="-335" w:hanging="709"/>
        <w:rPr>
          <w:rFonts w:ascii="Brandon Text Light" w:hAnsi="Brandon Text Light"/>
          <w:b/>
        </w:rPr>
      </w:pPr>
      <w:r w:rsidRPr="00E8656A">
        <w:rPr>
          <w:rFonts w:ascii="Brandon Text Light" w:hAnsi="Brandon Text Light"/>
        </w:rPr>
        <w:t>Access to the school network entails personal responsibility and compliance with all school rules and the school’s acceptable use policy</w:t>
      </w:r>
    </w:p>
    <w:p w:rsidR="00AA026C" w:rsidRPr="00E8656A" w:rsidRDefault="00AA026C" w:rsidP="00AA026C">
      <w:pPr>
        <w:pStyle w:val="ListParagraph"/>
        <w:rPr>
          <w:rFonts w:ascii="Brandon Text Light" w:hAnsi="Brandon Text Light"/>
        </w:rPr>
      </w:pPr>
    </w:p>
    <w:p w:rsidR="00AA026C" w:rsidRPr="00E8656A" w:rsidRDefault="00773FF6" w:rsidP="00E8656A">
      <w:pPr>
        <w:pStyle w:val="ListParagraph"/>
        <w:numPr>
          <w:ilvl w:val="1"/>
          <w:numId w:val="27"/>
        </w:numPr>
        <w:spacing w:after="0"/>
        <w:ind w:left="709" w:right="-335" w:hanging="709"/>
        <w:rPr>
          <w:rFonts w:ascii="Brandon Text Light" w:hAnsi="Brandon Text Light"/>
          <w:b/>
        </w:rPr>
      </w:pPr>
      <w:r w:rsidRPr="00E8656A">
        <w:rPr>
          <w:rFonts w:ascii="Brandon Text Light" w:hAnsi="Brandon Text Light"/>
        </w:rPr>
        <w:t>The school defines acceptable use as activities that directly or indirectly support the educational needs of the learner</w:t>
      </w:r>
    </w:p>
    <w:p w:rsidR="00AA026C" w:rsidRPr="00E8656A" w:rsidRDefault="00AA026C" w:rsidP="00AA026C">
      <w:pPr>
        <w:pStyle w:val="ListParagraph"/>
        <w:rPr>
          <w:rFonts w:ascii="Brandon Text Light" w:hAnsi="Brandon Text Light"/>
        </w:rPr>
      </w:pPr>
    </w:p>
    <w:p w:rsidR="00AA026C" w:rsidRPr="00E8656A" w:rsidRDefault="00773FF6" w:rsidP="00E8656A">
      <w:pPr>
        <w:pStyle w:val="ListParagraph"/>
        <w:numPr>
          <w:ilvl w:val="1"/>
          <w:numId w:val="27"/>
        </w:numPr>
        <w:spacing w:after="0"/>
        <w:ind w:left="709" w:right="-335" w:hanging="709"/>
        <w:rPr>
          <w:rFonts w:ascii="Brandon Text Light" w:hAnsi="Brandon Text Light"/>
          <w:b/>
        </w:rPr>
      </w:pPr>
      <w:r w:rsidRPr="00E8656A">
        <w:rPr>
          <w:rFonts w:ascii="Brandon Text Light" w:hAnsi="Brandon Text Light"/>
        </w:rPr>
        <w:t>The school reserves the right at any time to monitor all users’ network access and inspect all data including that stored on personal directories such as home shares.</w:t>
      </w:r>
    </w:p>
    <w:p w:rsidR="00AA026C" w:rsidRPr="00E8656A" w:rsidRDefault="00AA026C" w:rsidP="00AA026C">
      <w:pPr>
        <w:pStyle w:val="ListParagraph"/>
        <w:rPr>
          <w:rFonts w:ascii="Brandon Text Light" w:hAnsi="Brandon Text Light"/>
        </w:rPr>
      </w:pPr>
    </w:p>
    <w:p w:rsidR="00AA026C" w:rsidRPr="00E8656A" w:rsidRDefault="00773FF6" w:rsidP="00E8656A">
      <w:pPr>
        <w:pStyle w:val="ListParagraph"/>
        <w:numPr>
          <w:ilvl w:val="1"/>
          <w:numId w:val="27"/>
        </w:numPr>
        <w:spacing w:after="0"/>
        <w:ind w:left="709" w:right="-335" w:hanging="709"/>
        <w:rPr>
          <w:rFonts w:ascii="Brandon Text Light" w:hAnsi="Brandon Text Light"/>
          <w:b/>
        </w:rPr>
      </w:pPr>
      <w:r w:rsidRPr="00E8656A">
        <w:rPr>
          <w:rFonts w:ascii="Brandon Text Light" w:hAnsi="Brandon Text Light"/>
        </w:rPr>
        <w:t>The school reserves the right to amend the ICT Acceptable Use policy at any time and in keeping with the overall school policy</w:t>
      </w:r>
    </w:p>
    <w:p w:rsidR="00AA026C" w:rsidRPr="00E8656A" w:rsidRDefault="00AA026C" w:rsidP="00AA026C">
      <w:pPr>
        <w:pStyle w:val="ListParagraph"/>
        <w:rPr>
          <w:rFonts w:ascii="Brandon Text Light" w:hAnsi="Brandon Text Light"/>
        </w:rPr>
      </w:pPr>
    </w:p>
    <w:p w:rsidR="00AA026C" w:rsidRPr="00E8656A" w:rsidRDefault="00773FF6" w:rsidP="00E8656A">
      <w:pPr>
        <w:pStyle w:val="ListParagraph"/>
        <w:numPr>
          <w:ilvl w:val="1"/>
          <w:numId w:val="27"/>
        </w:numPr>
        <w:spacing w:after="0"/>
        <w:ind w:left="709" w:right="-335" w:hanging="709"/>
        <w:rPr>
          <w:rFonts w:ascii="Brandon Text Light" w:hAnsi="Brandon Text Light"/>
          <w:b/>
        </w:rPr>
      </w:pPr>
      <w:r w:rsidRPr="00E8656A">
        <w:rPr>
          <w:rFonts w:ascii="Brandon Text Light" w:hAnsi="Brandon Text Light"/>
        </w:rPr>
        <w:t>The school reserves the right to change, update or withdraw the school’s ICT resources and facilities</w:t>
      </w:r>
    </w:p>
    <w:p w:rsidR="00AA026C" w:rsidRPr="00E8656A" w:rsidRDefault="00AA026C" w:rsidP="00AA026C">
      <w:pPr>
        <w:pStyle w:val="ListParagraph"/>
        <w:rPr>
          <w:rFonts w:ascii="Brandon Text Light" w:hAnsi="Brandon Text Light"/>
        </w:rPr>
      </w:pPr>
    </w:p>
    <w:p w:rsidR="00AA026C" w:rsidRPr="00E8656A" w:rsidRDefault="00773FF6" w:rsidP="00E8656A">
      <w:pPr>
        <w:pStyle w:val="ListParagraph"/>
        <w:numPr>
          <w:ilvl w:val="1"/>
          <w:numId w:val="27"/>
        </w:numPr>
        <w:spacing w:after="0"/>
        <w:ind w:left="709" w:right="-335" w:hanging="709"/>
        <w:rPr>
          <w:rFonts w:ascii="Brandon Text Light" w:hAnsi="Brandon Text Light"/>
          <w:b/>
        </w:rPr>
      </w:pPr>
      <w:r w:rsidRPr="00E8656A">
        <w:rPr>
          <w:rFonts w:ascii="Brandon Text Light" w:hAnsi="Brandon Text Light"/>
        </w:rPr>
        <w:t>Pupils must use their designated network account when using the school’s ICT facilities and services, and must not use the account of any other person</w:t>
      </w:r>
    </w:p>
    <w:p w:rsidR="00AA026C" w:rsidRPr="00E8656A" w:rsidRDefault="00AA026C" w:rsidP="00AA026C">
      <w:pPr>
        <w:pStyle w:val="ListParagraph"/>
        <w:rPr>
          <w:rFonts w:ascii="Brandon Text Light" w:hAnsi="Brandon Text Light"/>
        </w:rPr>
      </w:pPr>
    </w:p>
    <w:p w:rsidR="00AA026C" w:rsidRPr="00E8656A" w:rsidRDefault="00773FF6" w:rsidP="00E8656A">
      <w:pPr>
        <w:pStyle w:val="ListParagraph"/>
        <w:numPr>
          <w:ilvl w:val="1"/>
          <w:numId w:val="27"/>
        </w:numPr>
        <w:spacing w:after="0"/>
        <w:ind w:left="709" w:right="-335" w:hanging="709"/>
        <w:rPr>
          <w:rFonts w:ascii="Brandon Text Light" w:hAnsi="Brandon Text Light"/>
          <w:b/>
        </w:rPr>
      </w:pPr>
      <w:r w:rsidRPr="00E8656A">
        <w:rPr>
          <w:rFonts w:ascii="Brandon Text Light" w:hAnsi="Brandon Text Light"/>
        </w:rPr>
        <w:t xml:space="preserve">It is prohibited for pupils to divulge their network account details to anyone except a teacher or the school’s ICT support staff.  </w:t>
      </w:r>
      <w:r w:rsidR="005A5430" w:rsidRPr="00E8656A">
        <w:rPr>
          <w:rFonts w:ascii="Brandon Text Light" w:hAnsi="Brandon Text Light"/>
        </w:rPr>
        <w:t>Pupil</w:t>
      </w:r>
      <w:r w:rsidRPr="00E8656A">
        <w:rPr>
          <w:rFonts w:ascii="Brandon Text Light" w:hAnsi="Brandon Text Light"/>
        </w:rPr>
        <w:t>s must never divulge their passwords</w:t>
      </w:r>
    </w:p>
    <w:p w:rsidR="00AA026C" w:rsidRPr="00E8656A" w:rsidRDefault="00AA026C" w:rsidP="00AA026C">
      <w:pPr>
        <w:pStyle w:val="ListParagraph"/>
        <w:rPr>
          <w:rFonts w:ascii="Brandon Text Light" w:hAnsi="Brandon Text Light"/>
        </w:rPr>
      </w:pPr>
    </w:p>
    <w:p w:rsidR="00AA026C" w:rsidRPr="00E8656A" w:rsidRDefault="00773FF6" w:rsidP="00E8656A">
      <w:pPr>
        <w:pStyle w:val="ListParagraph"/>
        <w:numPr>
          <w:ilvl w:val="1"/>
          <w:numId w:val="27"/>
        </w:numPr>
        <w:spacing w:after="0"/>
        <w:ind w:left="709" w:right="-335" w:hanging="709"/>
        <w:rPr>
          <w:rFonts w:ascii="Brandon Text Light" w:hAnsi="Brandon Text Light"/>
          <w:b/>
        </w:rPr>
      </w:pPr>
      <w:r w:rsidRPr="00E8656A">
        <w:rPr>
          <w:rFonts w:ascii="Brandon Text Light" w:hAnsi="Brandon Text Light"/>
        </w:rPr>
        <w:t>It is prohibited for pupils to amend or delete any information that is stored on any shared drive other than their personal home share, unless specifically instructed to do so</w:t>
      </w:r>
    </w:p>
    <w:p w:rsidR="00AA026C" w:rsidRPr="00E8656A" w:rsidRDefault="00AA026C" w:rsidP="00AA026C">
      <w:pPr>
        <w:pStyle w:val="ListParagraph"/>
        <w:rPr>
          <w:rFonts w:ascii="Brandon Text Light" w:hAnsi="Brandon Text Light"/>
        </w:rPr>
      </w:pPr>
    </w:p>
    <w:p w:rsidR="00AA026C" w:rsidRPr="00E8656A" w:rsidRDefault="00773FF6" w:rsidP="00E8656A">
      <w:pPr>
        <w:pStyle w:val="ListParagraph"/>
        <w:numPr>
          <w:ilvl w:val="1"/>
          <w:numId w:val="27"/>
        </w:numPr>
        <w:spacing w:after="0"/>
        <w:ind w:left="709" w:right="-335" w:hanging="709"/>
        <w:rPr>
          <w:rFonts w:ascii="Brandon Text Light" w:hAnsi="Brandon Text Light"/>
          <w:b/>
        </w:rPr>
      </w:pPr>
      <w:r w:rsidRPr="00E8656A">
        <w:rPr>
          <w:rFonts w:ascii="Brandon Text Light" w:hAnsi="Brandon Text Light"/>
        </w:rPr>
        <w:t>All pupils will ensure they log off from every computer they use once they have finished their wor</w:t>
      </w:r>
      <w:r w:rsidR="00AA026C" w:rsidRPr="00E8656A">
        <w:rPr>
          <w:rFonts w:ascii="Brandon Text Light" w:hAnsi="Brandon Text Light"/>
        </w:rPr>
        <w:t>k</w:t>
      </w:r>
    </w:p>
    <w:p w:rsidR="00AA026C" w:rsidRPr="00E8656A" w:rsidRDefault="00AA026C" w:rsidP="00AA026C">
      <w:pPr>
        <w:pStyle w:val="ListParagraph"/>
        <w:rPr>
          <w:rFonts w:ascii="Brandon Text Light" w:hAnsi="Brandon Text Light"/>
        </w:rPr>
      </w:pPr>
    </w:p>
    <w:p w:rsidR="00AA026C" w:rsidRPr="00E8656A" w:rsidRDefault="00773FF6" w:rsidP="00E8656A">
      <w:pPr>
        <w:pStyle w:val="ListParagraph"/>
        <w:numPr>
          <w:ilvl w:val="1"/>
          <w:numId w:val="27"/>
        </w:numPr>
        <w:spacing w:after="0"/>
        <w:ind w:left="709" w:right="-335" w:hanging="709"/>
        <w:rPr>
          <w:rFonts w:ascii="Brandon Text Light" w:hAnsi="Brandon Text Light"/>
          <w:b/>
        </w:rPr>
      </w:pPr>
      <w:r w:rsidRPr="00E8656A">
        <w:rPr>
          <w:rFonts w:ascii="Brandon Text Light" w:hAnsi="Brandon Text Light"/>
        </w:rPr>
        <w:t>All pupils will ensure that they leave computers in a tidy and useable state</w:t>
      </w:r>
      <w:r w:rsidR="00AA026C" w:rsidRPr="00E8656A">
        <w:rPr>
          <w:rFonts w:ascii="Brandon Text Light" w:hAnsi="Brandon Text Light"/>
        </w:rPr>
        <w:t xml:space="preserve"> </w:t>
      </w:r>
    </w:p>
    <w:p w:rsidR="00AA026C" w:rsidRPr="00E8656A" w:rsidRDefault="00AA026C" w:rsidP="00AA026C">
      <w:pPr>
        <w:pStyle w:val="ListParagraph"/>
        <w:rPr>
          <w:rFonts w:ascii="Brandon Text Light" w:hAnsi="Brandon Text Light"/>
        </w:rPr>
      </w:pPr>
    </w:p>
    <w:p w:rsidR="00AA026C" w:rsidRPr="00E8656A" w:rsidRDefault="00773FF6" w:rsidP="00E8656A">
      <w:pPr>
        <w:pStyle w:val="ListParagraph"/>
        <w:numPr>
          <w:ilvl w:val="1"/>
          <w:numId w:val="27"/>
        </w:numPr>
        <w:spacing w:after="0"/>
        <w:ind w:left="709" w:right="-335" w:hanging="709"/>
        <w:rPr>
          <w:rFonts w:ascii="Brandon Text Light" w:hAnsi="Brandon Text Light"/>
          <w:b/>
        </w:rPr>
      </w:pPr>
      <w:r w:rsidRPr="00E8656A">
        <w:rPr>
          <w:rFonts w:ascii="Brandon Text Light" w:hAnsi="Brandon Text Light"/>
        </w:rPr>
        <w:t>It is prohibited for pupils to work at a computer that still has an open active session from the previous user. They must log it off or bring it to the attention of the teacher</w:t>
      </w:r>
    </w:p>
    <w:p w:rsidR="00AA026C" w:rsidRPr="00E8656A" w:rsidRDefault="00AA026C" w:rsidP="00AA026C">
      <w:pPr>
        <w:pStyle w:val="ListParagraph"/>
        <w:rPr>
          <w:rFonts w:ascii="Brandon Text Light" w:hAnsi="Brandon Text Light"/>
        </w:rPr>
      </w:pPr>
    </w:p>
    <w:p w:rsidR="00AA026C" w:rsidRPr="00E8656A" w:rsidRDefault="00773FF6" w:rsidP="00E8656A">
      <w:pPr>
        <w:pStyle w:val="ListParagraph"/>
        <w:numPr>
          <w:ilvl w:val="1"/>
          <w:numId w:val="27"/>
        </w:numPr>
        <w:spacing w:after="0"/>
        <w:ind w:left="709" w:right="-335" w:hanging="709"/>
        <w:rPr>
          <w:rFonts w:ascii="Brandon Text Light" w:hAnsi="Brandon Text Light"/>
          <w:b/>
        </w:rPr>
      </w:pPr>
      <w:r w:rsidRPr="00E8656A">
        <w:rPr>
          <w:rFonts w:ascii="Brandon Text Light" w:hAnsi="Brandon Text Light"/>
        </w:rPr>
        <w:t>Pupils are prohibited from using the network in any way which would cause detrimental effect to the network or other users</w:t>
      </w:r>
    </w:p>
    <w:p w:rsidR="00AA026C" w:rsidRPr="00E8656A" w:rsidRDefault="00AA026C" w:rsidP="00AA026C">
      <w:pPr>
        <w:pStyle w:val="ListParagraph"/>
        <w:rPr>
          <w:rFonts w:ascii="Brandon Text Light" w:hAnsi="Brandon Text Light"/>
        </w:rPr>
      </w:pPr>
    </w:p>
    <w:p w:rsidR="00AA026C" w:rsidRPr="00E8656A" w:rsidRDefault="00773FF6" w:rsidP="00E8656A">
      <w:pPr>
        <w:pStyle w:val="ListParagraph"/>
        <w:numPr>
          <w:ilvl w:val="1"/>
          <w:numId w:val="27"/>
        </w:numPr>
        <w:spacing w:after="0"/>
        <w:ind w:left="709" w:right="-335" w:hanging="709"/>
        <w:rPr>
          <w:rFonts w:ascii="Brandon Text Light" w:hAnsi="Brandon Text Light"/>
          <w:b/>
        </w:rPr>
      </w:pPr>
      <w:r w:rsidRPr="00E8656A">
        <w:rPr>
          <w:rFonts w:ascii="Brandon Text Light" w:hAnsi="Brandon Text Light"/>
        </w:rPr>
        <w:t>It is the parent’s/guardian’s and pupil’s responsibility to ensure that any portable data storage drive conforms to the requirement of the school.  It should be fit for purpose, safe, clean and virus free.  The drive must be free of illicit or unsuitable material</w:t>
      </w:r>
    </w:p>
    <w:p w:rsidR="00AA026C" w:rsidRPr="00E8656A" w:rsidRDefault="00AA026C" w:rsidP="00AA026C">
      <w:pPr>
        <w:pStyle w:val="ListParagraph"/>
        <w:rPr>
          <w:rFonts w:ascii="Brandon Text Light" w:hAnsi="Brandon Text Light"/>
        </w:rPr>
      </w:pPr>
    </w:p>
    <w:p w:rsidR="004C148B" w:rsidRPr="00E8656A" w:rsidRDefault="00DC4BF8" w:rsidP="00E8656A">
      <w:pPr>
        <w:pStyle w:val="ListParagraph"/>
        <w:numPr>
          <w:ilvl w:val="1"/>
          <w:numId w:val="27"/>
        </w:numPr>
        <w:spacing w:after="0"/>
        <w:ind w:left="709" w:right="-335" w:hanging="709"/>
        <w:rPr>
          <w:rFonts w:ascii="Brandon Text Light" w:hAnsi="Brandon Text Light"/>
          <w:b/>
        </w:rPr>
      </w:pPr>
      <w:r w:rsidRPr="00E8656A">
        <w:rPr>
          <w:rFonts w:ascii="Brandon Text Light" w:hAnsi="Brandon Text Light"/>
        </w:rPr>
        <w:t>Any violation of the school’s rules or policies regarding the school’s ICT facilities is unacceptable and will result in disciplinary action as determined by the school and in line with the school’s Behaviour Policy</w:t>
      </w:r>
    </w:p>
    <w:p w:rsidR="00A6022E" w:rsidRDefault="00A6022E" w:rsidP="00E8656A">
      <w:pPr>
        <w:tabs>
          <w:tab w:val="left" w:pos="180"/>
        </w:tabs>
        <w:jc w:val="both"/>
        <w:rPr>
          <w:rFonts w:ascii="Brandon Text Light" w:hAnsi="Brandon Text Light"/>
          <w:b/>
        </w:rPr>
      </w:pPr>
    </w:p>
    <w:p w:rsidR="00A6022E" w:rsidRPr="00E8656A" w:rsidRDefault="00A6022E" w:rsidP="00E8656A">
      <w:pPr>
        <w:tabs>
          <w:tab w:val="left" w:pos="180"/>
        </w:tabs>
        <w:jc w:val="both"/>
        <w:rPr>
          <w:rFonts w:ascii="Brandon Text Light" w:hAnsi="Brandon Text Light"/>
          <w:b/>
        </w:rPr>
      </w:pPr>
    </w:p>
    <w:p w:rsidR="00E8656A" w:rsidRPr="00A6022E" w:rsidRDefault="00A6022E" w:rsidP="00A6022E">
      <w:pPr>
        <w:pStyle w:val="ListParagraph"/>
        <w:numPr>
          <w:ilvl w:val="1"/>
          <w:numId w:val="28"/>
        </w:numPr>
        <w:tabs>
          <w:tab w:val="left" w:pos="851"/>
        </w:tabs>
        <w:jc w:val="both"/>
        <w:rPr>
          <w:rFonts w:ascii="Brandon Text Light" w:hAnsi="Brandon Text Light"/>
        </w:rPr>
      </w:pPr>
      <w:r>
        <w:rPr>
          <w:rFonts w:ascii="Brandon Text Light" w:hAnsi="Brandon Text Light"/>
          <w:b/>
        </w:rPr>
        <w:t xml:space="preserve">      </w:t>
      </w:r>
      <w:r w:rsidR="002445CA" w:rsidRPr="00A6022E">
        <w:rPr>
          <w:rFonts w:ascii="Brandon Text Light" w:hAnsi="Brandon Text Light"/>
          <w:b/>
        </w:rPr>
        <w:t xml:space="preserve">School Emails </w:t>
      </w:r>
    </w:p>
    <w:p w:rsidR="00E8656A" w:rsidRPr="00E8656A" w:rsidRDefault="00E8656A" w:rsidP="00F00504">
      <w:pPr>
        <w:pStyle w:val="ListParagraph"/>
        <w:tabs>
          <w:tab w:val="left" w:pos="851"/>
        </w:tabs>
        <w:ind w:left="709" w:hanging="709"/>
        <w:jc w:val="both"/>
        <w:rPr>
          <w:rFonts w:ascii="Brandon Text Light" w:hAnsi="Brandon Text Light"/>
        </w:rPr>
      </w:pPr>
    </w:p>
    <w:p w:rsidR="00AA026C" w:rsidRPr="00E8656A" w:rsidRDefault="002445CA" w:rsidP="00F00504">
      <w:pPr>
        <w:pStyle w:val="ListParagraph"/>
        <w:numPr>
          <w:ilvl w:val="1"/>
          <w:numId w:val="28"/>
        </w:numPr>
        <w:tabs>
          <w:tab w:val="left" w:pos="851"/>
        </w:tabs>
        <w:ind w:left="709" w:hanging="709"/>
        <w:jc w:val="both"/>
        <w:rPr>
          <w:rFonts w:ascii="Brandon Text Light" w:hAnsi="Brandon Text Light"/>
        </w:rPr>
      </w:pPr>
      <w:r w:rsidRPr="00E8656A">
        <w:rPr>
          <w:rFonts w:ascii="Brandon Text Light" w:hAnsi="Brandon Text Light"/>
        </w:rPr>
        <w:t xml:space="preserve">Staff and pupils have an individual email account. All Network Users must use their school email account for all school related correspondence. </w:t>
      </w:r>
    </w:p>
    <w:p w:rsidR="00E8656A" w:rsidRPr="00E8656A" w:rsidRDefault="00E8656A" w:rsidP="00E8656A">
      <w:pPr>
        <w:pStyle w:val="ListParagraph"/>
        <w:tabs>
          <w:tab w:val="left" w:pos="180"/>
        </w:tabs>
        <w:ind w:left="709" w:hanging="709"/>
        <w:jc w:val="both"/>
        <w:rPr>
          <w:rFonts w:ascii="Brandon Text Light" w:hAnsi="Brandon Text Light"/>
        </w:rPr>
      </w:pPr>
    </w:p>
    <w:p w:rsidR="00E8656A" w:rsidRPr="00E8656A" w:rsidRDefault="002445CA" w:rsidP="00A6022E">
      <w:pPr>
        <w:pStyle w:val="ListParagraph"/>
        <w:numPr>
          <w:ilvl w:val="1"/>
          <w:numId w:val="28"/>
        </w:numPr>
        <w:tabs>
          <w:tab w:val="left" w:pos="180"/>
        </w:tabs>
        <w:ind w:left="709" w:hanging="709"/>
        <w:jc w:val="both"/>
        <w:rPr>
          <w:rFonts w:ascii="Brandon Text Light" w:hAnsi="Brandon Text Light"/>
        </w:rPr>
      </w:pPr>
      <w:r w:rsidRPr="00E8656A">
        <w:rPr>
          <w:rFonts w:ascii="Brandon Text Light" w:hAnsi="Brandon Text Light"/>
        </w:rPr>
        <w:lastRenderedPageBreak/>
        <w:t>Where necessary, email accounts may be monitored by the Network Manager. Pupils should immediately report any inappropriate emails they receive to their tutor or one of the pastoral team.</w:t>
      </w:r>
    </w:p>
    <w:p w:rsidR="00E8656A" w:rsidRPr="00E8656A" w:rsidRDefault="00E8656A" w:rsidP="00E8656A">
      <w:pPr>
        <w:pStyle w:val="ListParagraph"/>
        <w:rPr>
          <w:rFonts w:ascii="Brandon Text Light" w:hAnsi="Brandon Text Light"/>
        </w:rPr>
      </w:pPr>
    </w:p>
    <w:p w:rsidR="00E8656A" w:rsidRPr="00E8656A" w:rsidRDefault="002445CA" w:rsidP="00A6022E">
      <w:pPr>
        <w:pStyle w:val="ListParagraph"/>
        <w:numPr>
          <w:ilvl w:val="1"/>
          <w:numId w:val="28"/>
        </w:numPr>
        <w:tabs>
          <w:tab w:val="left" w:pos="851"/>
        </w:tabs>
        <w:ind w:left="709" w:hanging="709"/>
        <w:jc w:val="both"/>
        <w:rPr>
          <w:rFonts w:ascii="Brandon Text Light" w:hAnsi="Brandon Text Light"/>
        </w:rPr>
      </w:pPr>
      <w:r w:rsidRPr="00E8656A">
        <w:rPr>
          <w:rFonts w:ascii="Brandon Text Light" w:hAnsi="Brandon Text Light"/>
        </w:rPr>
        <w:t xml:space="preserve">Pupils must only send e-mails/messages to people known to themselves or with the permission of a member of staff. E-mails/messages should polite and responsible and must not contain any personal information about themselves. </w:t>
      </w:r>
    </w:p>
    <w:p w:rsidR="00E8656A" w:rsidRPr="00E8656A" w:rsidRDefault="00E8656A" w:rsidP="00A6022E">
      <w:pPr>
        <w:pStyle w:val="ListParagraph"/>
        <w:ind w:hanging="709"/>
        <w:rPr>
          <w:rFonts w:ascii="Brandon Text Light" w:hAnsi="Brandon Text Light"/>
          <w:b/>
        </w:rPr>
      </w:pPr>
    </w:p>
    <w:p w:rsidR="002445CA" w:rsidRPr="00E8656A" w:rsidRDefault="002445CA" w:rsidP="00A6022E">
      <w:pPr>
        <w:pStyle w:val="ListParagraph"/>
        <w:numPr>
          <w:ilvl w:val="1"/>
          <w:numId w:val="28"/>
        </w:numPr>
        <w:tabs>
          <w:tab w:val="left" w:pos="180"/>
        </w:tabs>
        <w:ind w:left="709" w:hanging="709"/>
        <w:jc w:val="both"/>
        <w:rPr>
          <w:rFonts w:ascii="Brandon Text Light" w:hAnsi="Brandon Text Light"/>
        </w:rPr>
      </w:pPr>
      <w:r w:rsidRPr="00E8656A">
        <w:rPr>
          <w:rFonts w:ascii="Brandon Text Light" w:hAnsi="Brandon Text Light"/>
          <w:b/>
        </w:rPr>
        <w:t>E</w:t>
      </w:r>
      <w:r w:rsidRPr="00E8656A">
        <w:rPr>
          <w:rFonts w:ascii="Brandon Text Light" w:hAnsi="Brandon Text Light"/>
        </w:rPr>
        <w:t>mails should be polite and written with consideration for the person receiving my message.  Pupils should not allow anyone else to use their email account.</w:t>
      </w:r>
    </w:p>
    <w:p w:rsidR="00C53E88" w:rsidRPr="00E8656A" w:rsidRDefault="00C53E88" w:rsidP="00C53E88">
      <w:pPr>
        <w:tabs>
          <w:tab w:val="left" w:pos="180"/>
        </w:tabs>
        <w:ind w:left="720" w:hanging="720"/>
        <w:jc w:val="both"/>
        <w:rPr>
          <w:rFonts w:ascii="Brandon Text Light" w:hAnsi="Brandon Text Light"/>
          <w:szCs w:val="22"/>
        </w:rPr>
      </w:pPr>
    </w:p>
    <w:p w:rsidR="00D9055F" w:rsidRDefault="00C36B5C" w:rsidP="00D9055F">
      <w:pPr>
        <w:pStyle w:val="ListParagraph"/>
        <w:numPr>
          <w:ilvl w:val="0"/>
          <w:numId w:val="32"/>
        </w:numPr>
        <w:ind w:left="709" w:right="-335" w:hanging="709"/>
        <w:rPr>
          <w:rFonts w:ascii="Brandon Text Light" w:hAnsi="Brandon Text Light"/>
          <w:b/>
        </w:rPr>
      </w:pPr>
      <w:r w:rsidRPr="00A6022E">
        <w:rPr>
          <w:rFonts w:ascii="Brandon Text Light" w:hAnsi="Brandon Text Light"/>
          <w:b/>
        </w:rPr>
        <w:t>Data Protection</w:t>
      </w:r>
    </w:p>
    <w:p w:rsidR="00D9055F" w:rsidRDefault="00D9055F" w:rsidP="00D9055F">
      <w:pPr>
        <w:pStyle w:val="ListParagraph"/>
        <w:ind w:left="709" w:right="-335"/>
        <w:rPr>
          <w:rFonts w:ascii="Brandon Text Light" w:hAnsi="Brandon Text Light"/>
          <w:b/>
        </w:rPr>
      </w:pPr>
    </w:p>
    <w:p w:rsidR="00D9055F" w:rsidRPr="00D9055F" w:rsidRDefault="00C36B5C" w:rsidP="00D9055F">
      <w:pPr>
        <w:pStyle w:val="ListParagraph"/>
        <w:numPr>
          <w:ilvl w:val="1"/>
          <w:numId w:val="32"/>
        </w:numPr>
        <w:ind w:left="709" w:right="-335" w:hanging="709"/>
        <w:rPr>
          <w:rFonts w:ascii="Brandon Text Light" w:hAnsi="Brandon Text Light"/>
          <w:b/>
        </w:rPr>
      </w:pPr>
      <w:r w:rsidRPr="00D9055F">
        <w:rPr>
          <w:rFonts w:ascii="Brandon Text Light" w:hAnsi="Brandon Text Light"/>
        </w:rPr>
        <w:t xml:space="preserve">Any images or video data which has been recorded at the school must not be transmitted or uploaded to the internet at any time without the school’s written permission.  </w:t>
      </w:r>
    </w:p>
    <w:p w:rsidR="00D9055F" w:rsidRPr="00D9055F" w:rsidRDefault="00D9055F" w:rsidP="00D9055F">
      <w:pPr>
        <w:pStyle w:val="ListParagraph"/>
        <w:ind w:left="709" w:right="-335" w:hanging="709"/>
        <w:rPr>
          <w:rFonts w:ascii="Brandon Text Light" w:hAnsi="Brandon Text Light"/>
          <w:b/>
        </w:rPr>
      </w:pPr>
    </w:p>
    <w:p w:rsidR="00C36B5C" w:rsidRPr="00D9055F" w:rsidRDefault="00C36B5C" w:rsidP="00D9055F">
      <w:pPr>
        <w:pStyle w:val="ListParagraph"/>
        <w:numPr>
          <w:ilvl w:val="1"/>
          <w:numId w:val="32"/>
        </w:numPr>
        <w:ind w:left="709" w:right="-335" w:hanging="709"/>
        <w:rPr>
          <w:rFonts w:ascii="Brandon Text Light" w:hAnsi="Brandon Text Light"/>
          <w:b/>
        </w:rPr>
      </w:pPr>
      <w:r w:rsidRPr="00D9055F">
        <w:rPr>
          <w:rFonts w:ascii="Brandon Text Light" w:hAnsi="Brandon Text Light"/>
        </w:rPr>
        <w:t>Any Images of pupils or staff which are held on the School’s ICT equipment are to deemed personal data and covered by the school’s GDPR policy.  Under no circumstances is this data, as defined above, to be distributed without prior written consent from the school.</w:t>
      </w:r>
    </w:p>
    <w:p w:rsidR="00E8656A" w:rsidRPr="00E8656A" w:rsidRDefault="00E8656A" w:rsidP="00E8656A">
      <w:pPr>
        <w:ind w:right="-335"/>
        <w:rPr>
          <w:rFonts w:ascii="Brandon Text Light" w:hAnsi="Brandon Text Light"/>
          <w:b/>
        </w:rPr>
      </w:pPr>
    </w:p>
    <w:p w:rsidR="00E8656A" w:rsidRPr="0048718F" w:rsidRDefault="0048718F" w:rsidP="0048718F">
      <w:pPr>
        <w:pStyle w:val="ListParagraph"/>
        <w:numPr>
          <w:ilvl w:val="0"/>
          <w:numId w:val="32"/>
        </w:numPr>
        <w:ind w:right="-335"/>
        <w:rPr>
          <w:rFonts w:ascii="Brandon Text Light" w:hAnsi="Brandon Text Light"/>
          <w:b/>
        </w:rPr>
      </w:pPr>
      <w:r>
        <w:rPr>
          <w:rFonts w:ascii="Brandon Text Light" w:hAnsi="Brandon Text Light"/>
          <w:b/>
        </w:rPr>
        <w:t xml:space="preserve">         </w:t>
      </w:r>
      <w:r w:rsidR="00DC4BF8" w:rsidRPr="0048718F">
        <w:rPr>
          <w:rFonts w:ascii="Brandon Text Light" w:hAnsi="Brandon Text Light"/>
          <w:b/>
        </w:rPr>
        <w:t>BYOD (Bring Your Own Device) Policy</w:t>
      </w:r>
    </w:p>
    <w:p w:rsidR="00A6022E" w:rsidRPr="00E8656A" w:rsidRDefault="00A6022E" w:rsidP="00A6022E">
      <w:pPr>
        <w:pStyle w:val="ListParagraph"/>
        <w:ind w:left="851" w:right="-335"/>
        <w:rPr>
          <w:rFonts w:ascii="Brandon Text Light" w:hAnsi="Brandon Text Light"/>
          <w:b/>
        </w:rPr>
      </w:pPr>
    </w:p>
    <w:p w:rsidR="00D9055F" w:rsidRDefault="00DC4BF8" w:rsidP="00D9055F">
      <w:pPr>
        <w:pStyle w:val="ListParagraph"/>
        <w:numPr>
          <w:ilvl w:val="1"/>
          <w:numId w:val="32"/>
        </w:numPr>
        <w:ind w:left="709" w:right="-335" w:hanging="709"/>
        <w:rPr>
          <w:rFonts w:ascii="Brandon Text Light" w:hAnsi="Brandon Text Light"/>
        </w:rPr>
      </w:pPr>
      <w:r w:rsidRPr="00D9055F">
        <w:rPr>
          <w:rFonts w:ascii="Brandon Text Light" w:hAnsi="Brandon Text Light"/>
        </w:rPr>
        <w:t>At Stover School we encourage pupils in Year 10 and above, to bring their own laptop or tablet into school.</w:t>
      </w:r>
    </w:p>
    <w:p w:rsidR="00D9055F" w:rsidRDefault="00D9055F" w:rsidP="00D9055F">
      <w:pPr>
        <w:pStyle w:val="ListParagraph"/>
        <w:ind w:left="709" w:right="-335" w:hanging="709"/>
        <w:rPr>
          <w:rFonts w:ascii="Brandon Text Light" w:hAnsi="Brandon Text Light"/>
        </w:rPr>
      </w:pPr>
    </w:p>
    <w:p w:rsidR="00D9055F" w:rsidRDefault="00A53112" w:rsidP="00D9055F">
      <w:pPr>
        <w:pStyle w:val="ListParagraph"/>
        <w:numPr>
          <w:ilvl w:val="1"/>
          <w:numId w:val="32"/>
        </w:numPr>
        <w:ind w:left="709" w:right="-335" w:hanging="709"/>
        <w:rPr>
          <w:rFonts w:ascii="Brandon Text Light" w:hAnsi="Brandon Text Light"/>
        </w:rPr>
      </w:pPr>
      <w:r w:rsidRPr="00D9055F">
        <w:rPr>
          <w:rFonts w:ascii="Brandon Text Light" w:hAnsi="Brandon Text Light"/>
        </w:rPr>
        <w:t xml:space="preserve"> </w:t>
      </w:r>
      <w:r w:rsidR="00DC4BF8" w:rsidRPr="00D9055F">
        <w:rPr>
          <w:rFonts w:ascii="Brandon Text Light" w:hAnsi="Brandon Text Light"/>
        </w:rPr>
        <w:t>It is important to note that this is a privileged that could be withdrawn. Any pupil who minuses their device will not be permitted to bring it into school temporally or in some cases permanently.</w:t>
      </w:r>
    </w:p>
    <w:p w:rsidR="00D9055F" w:rsidRPr="00D9055F" w:rsidRDefault="00D9055F" w:rsidP="00D9055F">
      <w:pPr>
        <w:pStyle w:val="ListParagraph"/>
        <w:rPr>
          <w:rFonts w:ascii="Brandon Text Light" w:hAnsi="Brandon Text Light"/>
        </w:rPr>
      </w:pPr>
    </w:p>
    <w:p w:rsidR="00D9055F" w:rsidRDefault="00DC4BF8" w:rsidP="00D9055F">
      <w:pPr>
        <w:pStyle w:val="ListParagraph"/>
        <w:numPr>
          <w:ilvl w:val="1"/>
          <w:numId w:val="32"/>
        </w:numPr>
        <w:ind w:left="709" w:right="-335" w:hanging="709"/>
        <w:rPr>
          <w:rFonts w:ascii="Brandon Text Light" w:hAnsi="Brandon Text Light"/>
        </w:rPr>
      </w:pPr>
      <w:r w:rsidRPr="00D9055F">
        <w:rPr>
          <w:rFonts w:ascii="Brandon Text Light" w:hAnsi="Brandon Text Light"/>
        </w:rPr>
        <w:t>We recognise that mobile phones are an important part of everyday life for our young people. We acknowledge that parents/carers may give their child(ren) mobile phones to protect them from everyday risks involving personal security and safety. Many pupils commute long distances to school and/or take part in extra-curricular activities outside normal school hours.  We are also very aware that that mobile phones in school can be a distraction for pupils</w:t>
      </w:r>
      <w:r w:rsidR="00087ED7" w:rsidRPr="00D9055F">
        <w:rPr>
          <w:rFonts w:ascii="Brandon Text Light" w:hAnsi="Brandon Text Light"/>
        </w:rPr>
        <w:t xml:space="preserve">. </w:t>
      </w:r>
    </w:p>
    <w:p w:rsidR="00D9055F" w:rsidRPr="00D9055F" w:rsidRDefault="00D9055F" w:rsidP="00D9055F">
      <w:pPr>
        <w:pStyle w:val="ListParagraph"/>
        <w:rPr>
          <w:rFonts w:ascii="Brandon Text Light" w:hAnsi="Brandon Text Light"/>
          <w:i/>
          <w:iCs/>
          <w:color w:val="000000"/>
          <w:sz w:val="24"/>
          <w:szCs w:val="24"/>
        </w:rPr>
      </w:pPr>
    </w:p>
    <w:p w:rsidR="00C53E88" w:rsidRPr="001B4F55" w:rsidRDefault="00BD453C" w:rsidP="001B4F55">
      <w:pPr>
        <w:pStyle w:val="ListParagraph"/>
        <w:numPr>
          <w:ilvl w:val="1"/>
          <w:numId w:val="32"/>
        </w:numPr>
        <w:ind w:left="709" w:right="-335" w:hanging="709"/>
        <w:rPr>
          <w:rFonts w:ascii="Brandon Text Light" w:hAnsi="Brandon Text Light"/>
        </w:rPr>
      </w:pPr>
      <w:r w:rsidRPr="00D9055F">
        <w:rPr>
          <w:rFonts w:ascii="Brandon Text Light" w:hAnsi="Brandon Text Light"/>
          <w:i/>
          <w:iCs/>
          <w:color w:val="000000"/>
          <w:sz w:val="24"/>
          <w:szCs w:val="24"/>
        </w:rPr>
        <w:lastRenderedPageBreak/>
        <w:t>Allowing access to mobiles in school introduces complexity and risks, including distraction, disruption, bullying and abuse, and can be a detriment to learning. Headteachers should consider restricting or prohibiting mobile phones to reduce these risks</w:t>
      </w:r>
      <w:r w:rsidRPr="00D9055F">
        <w:rPr>
          <w:rFonts w:ascii="Brandon Text Light" w:hAnsi="Brandon Text Light"/>
          <w:color w:val="000000"/>
          <w:sz w:val="24"/>
          <w:szCs w:val="24"/>
          <w:lang w:eastAsia="en-GB"/>
        </w:rPr>
        <w:t xml:space="preserve">. Behaviour in Schools advice from Department for Education </w:t>
      </w:r>
      <w:r w:rsidR="00F00504" w:rsidRPr="00D9055F">
        <w:rPr>
          <w:rFonts w:ascii="Brandon Text Light" w:hAnsi="Brandon Text Light"/>
          <w:color w:val="000000"/>
          <w:sz w:val="24"/>
          <w:szCs w:val="24"/>
          <w:lang w:eastAsia="en-GB"/>
        </w:rPr>
        <w:t xml:space="preserve">July </w:t>
      </w:r>
      <w:bookmarkStart w:id="1" w:name="_GoBack"/>
      <w:bookmarkEnd w:id="1"/>
      <w:r w:rsidR="00F00504" w:rsidRPr="00D9055F">
        <w:rPr>
          <w:rFonts w:ascii="Brandon Text Light" w:hAnsi="Brandon Text Light"/>
          <w:color w:val="000000"/>
          <w:sz w:val="24"/>
          <w:szCs w:val="24"/>
          <w:lang w:eastAsia="en-GB"/>
        </w:rPr>
        <w:t>2022</w:t>
      </w:r>
    </w:p>
    <w:p w:rsidR="00DC4BF8" w:rsidRPr="00E8656A" w:rsidRDefault="00DC4BF8" w:rsidP="00DB4D6E">
      <w:pPr>
        <w:spacing w:after="0"/>
        <w:ind w:right="-335"/>
        <w:rPr>
          <w:rFonts w:ascii="Brandon Text Light" w:hAnsi="Brandon Text Light"/>
          <w:szCs w:val="22"/>
        </w:rPr>
      </w:pPr>
    </w:p>
    <w:p w:rsidR="00F00504" w:rsidRPr="001B4F55" w:rsidRDefault="00DC4BF8" w:rsidP="0048718F">
      <w:pPr>
        <w:pStyle w:val="ListParagraph"/>
        <w:numPr>
          <w:ilvl w:val="0"/>
          <w:numId w:val="32"/>
        </w:numPr>
        <w:spacing w:after="0"/>
        <w:ind w:left="851" w:right="-335" w:hanging="851"/>
        <w:rPr>
          <w:rFonts w:ascii="Brandon Text Light" w:hAnsi="Brandon Text Light"/>
          <w:b/>
        </w:rPr>
      </w:pPr>
      <w:r w:rsidRPr="001B4F55">
        <w:rPr>
          <w:rFonts w:ascii="Brandon Text Light" w:hAnsi="Brandon Text Light"/>
          <w:b/>
        </w:rPr>
        <w:t>Responsibility</w:t>
      </w:r>
      <w:r w:rsidR="00D74716" w:rsidRPr="001B4F55">
        <w:rPr>
          <w:rFonts w:ascii="Brandon Text Light" w:hAnsi="Brandon Text Light"/>
          <w:b/>
        </w:rPr>
        <w:t xml:space="preserve"> with BYOD</w:t>
      </w:r>
    </w:p>
    <w:p w:rsidR="00A6022E" w:rsidRPr="00F00504" w:rsidRDefault="00A6022E" w:rsidP="00A6022E">
      <w:pPr>
        <w:pStyle w:val="ListParagraph"/>
        <w:spacing w:after="0"/>
        <w:ind w:left="851" w:right="-335"/>
        <w:rPr>
          <w:rFonts w:ascii="Brandon Text Light" w:hAnsi="Brandon Text Light"/>
        </w:rPr>
      </w:pPr>
    </w:p>
    <w:p w:rsidR="00D9055F" w:rsidRPr="001B1AE9" w:rsidRDefault="00DC4BF8" w:rsidP="00D9055F">
      <w:pPr>
        <w:pStyle w:val="ListParagraph"/>
        <w:numPr>
          <w:ilvl w:val="1"/>
          <w:numId w:val="36"/>
        </w:numPr>
        <w:spacing w:after="0"/>
        <w:ind w:left="709" w:right="-335" w:hanging="709"/>
        <w:rPr>
          <w:rFonts w:ascii="Brandon Text Light" w:hAnsi="Brandon Text Light"/>
        </w:rPr>
      </w:pPr>
      <w:r w:rsidRPr="00D9055F">
        <w:rPr>
          <w:rFonts w:ascii="Brandon Text Light" w:hAnsi="Brandon Text Light"/>
        </w:rPr>
        <w:t xml:space="preserve">It is the responsibility of pupils who bring mobile phones or smart devices to school </w:t>
      </w:r>
      <w:r w:rsidRPr="001B1AE9">
        <w:rPr>
          <w:rFonts w:ascii="Brandon Text Light" w:hAnsi="Brandon Text Light"/>
        </w:rPr>
        <w:t>to</w:t>
      </w:r>
      <w:r w:rsidR="00087ED7" w:rsidRPr="001B1AE9">
        <w:rPr>
          <w:rFonts w:ascii="Brandon Text Light" w:hAnsi="Brandon Text Light"/>
        </w:rPr>
        <w:t xml:space="preserve"> abide by the guidelines outlined in this document.</w:t>
      </w:r>
    </w:p>
    <w:p w:rsidR="00186DE3" w:rsidRPr="001B1AE9" w:rsidRDefault="00186DE3" w:rsidP="00186DE3">
      <w:pPr>
        <w:pStyle w:val="ListParagraph"/>
        <w:spacing w:after="0"/>
        <w:ind w:left="709" w:right="-335"/>
        <w:rPr>
          <w:rFonts w:ascii="Brandon Text Light" w:hAnsi="Brandon Text Light"/>
        </w:rPr>
      </w:pPr>
    </w:p>
    <w:p w:rsidR="00D9055F" w:rsidRPr="001B1AE9" w:rsidRDefault="00DC4BF8" w:rsidP="00D9055F">
      <w:pPr>
        <w:pStyle w:val="ListParagraph"/>
        <w:numPr>
          <w:ilvl w:val="1"/>
          <w:numId w:val="36"/>
        </w:numPr>
        <w:spacing w:after="0"/>
        <w:ind w:left="709" w:right="-335" w:hanging="709"/>
        <w:rPr>
          <w:rFonts w:ascii="Brandon Text Light" w:hAnsi="Brandon Text Light"/>
          <w:b/>
        </w:rPr>
      </w:pPr>
      <w:bookmarkStart w:id="2" w:name="_Hlk113302916"/>
      <w:r w:rsidRPr="001B1AE9">
        <w:rPr>
          <w:rFonts w:ascii="Brandon Text Light" w:hAnsi="Brandon Text Light"/>
          <w:b/>
        </w:rPr>
        <w:t>Pupils are instructed that if they do bring mobile phones (or other such electronic</w:t>
      </w:r>
      <w:r w:rsidR="00F00504" w:rsidRPr="001B1AE9">
        <w:rPr>
          <w:rFonts w:ascii="Brandon Text Light" w:hAnsi="Brandon Text Light"/>
          <w:b/>
        </w:rPr>
        <w:t xml:space="preserve"> </w:t>
      </w:r>
      <w:r w:rsidRPr="001B1AE9">
        <w:rPr>
          <w:rFonts w:ascii="Brandon Text Light" w:hAnsi="Brandon Text Light"/>
          <w:b/>
        </w:rPr>
        <w:t xml:space="preserve">devices) to school, </w:t>
      </w:r>
      <w:r w:rsidRPr="001B1AE9">
        <w:rPr>
          <w:rFonts w:ascii="Brandon Text Light" w:hAnsi="Brandon Text Light"/>
          <w:b/>
          <w:u w:val="single"/>
        </w:rPr>
        <w:t>they are switched off and out of si</w:t>
      </w:r>
      <w:r w:rsidR="00186DE3" w:rsidRPr="001B1AE9">
        <w:rPr>
          <w:rFonts w:ascii="Brandon Text Light" w:hAnsi="Brandon Text Light"/>
          <w:b/>
          <w:u w:val="single"/>
        </w:rPr>
        <w:t>ght i.e. in bag, pocket or locker</w:t>
      </w:r>
      <w:r w:rsidRPr="001B1AE9">
        <w:rPr>
          <w:rFonts w:ascii="Brandon Text Light" w:hAnsi="Brandon Text Light"/>
          <w:b/>
          <w:u w:val="single"/>
        </w:rPr>
        <w:t xml:space="preserve"> from 8.30am until 4.30pm</w:t>
      </w:r>
      <w:r w:rsidRPr="001B1AE9">
        <w:rPr>
          <w:rFonts w:ascii="Brandon Text Light" w:hAnsi="Brandon Text Light"/>
          <w:b/>
        </w:rPr>
        <w:t xml:space="preserve"> whilst on the school site.</w:t>
      </w:r>
    </w:p>
    <w:p w:rsidR="00186DE3" w:rsidRPr="001B1AE9" w:rsidRDefault="00186DE3" w:rsidP="00186DE3">
      <w:pPr>
        <w:pStyle w:val="ListParagraph"/>
        <w:rPr>
          <w:rFonts w:ascii="Brandon Text Light" w:hAnsi="Brandon Text Light"/>
          <w:b/>
        </w:rPr>
      </w:pPr>
    </w:p>
    <w:p w:rsidR="00186DE3" w:rsidRPr="001B1AE9" w:rsidRDefault="00186DE3" w:rsidP="00186DE3">
      <w:pPr>
        <w:pStyle w:val="ListParagraph"/>
        <w:numPr>
          <w:ilvl w:val="1"/>
          <w:numId w:val="36"/>
        </w:numPr>
        <w:ind w:left="709" w:hanging="709"/>
        <w:rPr>
          <w:rFonts w:ascii="Brandon Text Light" w:hAnsi="Brandon Text Light"/>
          <w:b/>
        </w:rPr>
      </w:pPr>
      <w:r w:rsidRPr="001B1AE9">
        <w:rPr>
          <w:rFonts w:ascii="Brandon Text Light" w:hAnsi="Brandon Text Light"/>
          <w:b/>
        </w:rPr>
        <w:t>Pupils are not permitted to use a mobile phone or smart device in the toilets, changing rooms or whilst traveling on a school minibus or coach within the hours of 8.30am and 4.30pm.</w:t>
      </w:r>
    </w:p>
    <w:bookmarkEnd w:id="2"/>
    <w:p w:rsidR="00D9055F" w:rsidRPr="001B1AE9" w:rsidRDefault="00D9055F" w:rsidP="00D9055F">
      <w:pPr>
        <w:pStyle w:val="ListParagraph"/>
        <w:rPr>
          <w:rFonts w:ascii="Brandon Text Light" w:hAnsi="Brandon Text Light"/>
        </w:rPr>
      </w:pPr>
    </w:p>
    <w:p w:rsidR="00D9055F" w:rsidRPr="001B1AE9" w:rsidRDefault="00DC4BF8" w:rsidP="00D9055F">
      <w:pPr>
        <w:pStyle w:val="ListParagraph"/>
        <w:numPr>
          <w:ilvl w:val="1"/>
          <w:numId w:val="36"/>
        </w:numPr>
        <w:spacing w:after="0"/>
        <w:ind w:left="709" w:right="-335" w:hanging="709"/>
        <w:rPr>
          <w:rFonts w:ascii="Brandon Text Light" w:hAnsi="Brandon Text Light"/>
        </w:rPr>
      </w:pPr>
      <w:r w:rsidRPr="001B1AE9">
        <w:rPr>
          <w:rFonts w:ascii="Brandon Text Light" w:hAnsi="Brandon Text Light"/>
        </w:rPr>
        <w:t>It is the responsibility of the parents or bill payer to monitor frequently, the activity on the mobile phone or smart device and to be aware of the age restrictions on applications in reference to the internet and Social Media</w:t>
      </w:r>
      <w:r w:rsidR="00F00504" w:rsidRPr="001B1AE9">
        <w:rPr>
          <w:rFonts w:ascii="Brandon Text Light" w:hAnsi="Brandon Text Light"/>
        </w:rPr>
        <w:t xml:space="preserve">.  </w:t>
      </w:r>
      <w:r w:rsidRPr="001B1AE9">
        <w:rPr>
          <w:rFonts w:ascii="Brandon Text Light" w:hAnsi="Brandon Text Light"/>
        </w:rPr>
        <w:t>We encourage parents/carers to talk to their child about appropriate use and security.</w:t>
      </w:r>
    </w:p>
    <w:p w:rsidR="00D9055F" w:rsidRPr="001B1AE9" w:rsidRDefault="00D9055F" w:rsidP="00D9055F">
      <w:pPr>
        <w:pStyle w:val="ListParagraph"/>
        <w:rPr>
          <w:rFonts w:ascii="Brandon Text Light" w:hAnsi="Brandon Text Light"/>
        </w:rPr>
      </w:pPr>
    </w:p>
    <w:p w:rsidR="00D9055F" w:rsidRPr="001B1AE9" w:rsidRDefault="00DC4BF8" w:rsidP="00D9055F">
      <w:pPr>
        <w:pStyle w:val="ListParagraph"/>
        <w:numPr>
          <w:ilvl w:val="1"/>
          <w:numId w:val="36"/>
        </w:numPr>
        <w:spacing w:after="0"/>
        <w:ind w:left="709" w:right="-335" w:hanging="709"/>
        <w:rPr>
          <w:rFonts w:ascii="Brandon Text Light" w:hAnsi="Brandon Text Light"/>
        </w:rPr>
      </w:pPr>
      <w:r w:rsidRPr="001B1AE9">
        <w:rPr>
          <w:rFonts w:ascii="Brandon Text Light" w:hAnsi="Brandon Text Light"/>
        </w:rPr>
        <w:t>Personal devices are not covered by the school’s insurance and are brought in to school at the owner’s risk.</w:t>
      </w:r>
    </w:p>
    <w:p w:rsidR="00D9055F" w:rsidRPr="001B1AE9" w:rsidRDefault="00D9055F" w:rsidP="00D9055F">
      <w:pPr>
        <w:pStyle w:val="ListParagraph"/>
        <w:rPr>
          <w:rFonts w:ascii="Brandon Text Light" w:hAnsi="Brandon Text Light"/>
        </w:rPr>
      </w:pPr>
    </w:p>
    <w:p w:rsidR="00D74716" w:rsidRPr="001B1AE9" w:rsidRDefault="00D74716" w:rsidP="00D9055F">
      <w:pPr>
        <w:pStyle w:val="ListParagraph"/>
        <w:numPr>
          <w:ilvl w:val="1"/>
          <w:numId w:val="36"/>
        </w:numPr>
        <w:spacing w:after="0"/>
        <w:ind w:left="709" w:right="-335" w:hanging="709"/>
        <w:rPr>
          <w:rFonts w:ascii="Brandon Text Light" w:hAnsi="Brandon Text Light"/>
        </w:rPr>
      </w:pPr>
      <w:r w:rsidRPr="001B1AE9">
        <w:rPr>
          <w:rFonts w:ascii="Brandon Text Light" w:hAnsi="Brandon Text Light"/>
        </w:rPr>
        <w:t>The school will not be held responsible under any circumstance for a personal mobile device or for its use.  Any personal mobile devices brought to the school under Bring Your Own Device (BYOD) initiative are the sole responsibility of the pupil and their parents/guardians. Costs of replacement or repair due to loss or breakages accidental or not will be met by the pupil/parents/guardians.</w:t>
      </w:r>
    </w:p>
    <w:p w:rsidR="00A6022E" w:rsidRPr="001B1AE9" w:rsidRDefault="00A6022E" w:rsidP="00D74716">
      <w:pPr>
        <w:spacing w:after="0"/>
        <w:ind w:right="-335"/>
        <w:rPr>
          <w:rFonts w:ascii="Brandon Text Light" w:hAnsi="Brandon Text Light"/>
        </w:rPr>
      </w:pPr>
    </w:p>
    <w:p w:rsidR="0048718F" w:rsidRPr="001B1AE9" w:rsidRDefault="0048718F" w:rsidP="00D74716">
      <w:pPr>
        <w:spacing w:after="0"/>
        <w:ind w:right="-335"/>
        <w:rPr>
          <w:rFonts w:ascii="Brandon Text Light" w:hAnsi="Brandon Text Light"/>
        </w:rPr>
      </w:pPr>
    </w:p>
    <w:p w:rsidR="0048718F" w:rsidRPr="001B1AE9" w:rsidRDefault="0048718F" w:rsidP="00D74716">
      <w:pPr>
        <w:spacing w:after="0"/>
        <w:ind w:right="-335"/>
        <w:rPr>
          <w:rFonts w:ascii="Brandon Text Light" w:hAnsi="Brandon Text Light"/>
        </w:rPr>
      </w:pPr>
    </w:p>
    <w:p w:rsidR="0048718F" w:rsidRPr="001B1AE9" w:rsidRDefault="0048718F" w:rsidP="00D74716">
      <w:pPr>
        <w:spacing w:after="0"/>
        <w:ind w:right="-335"/>
        <w:rPr>
          <w:rFonts w:ascii="Brandon Text Light" w:hAnsi="Brandon Text Light"/>
        </w:rPr>
      </w:pPr>
    </w:p>
    <w:p w:rsidR="0048718F" w:rsidRPr="001B1AE9" w:rsidRDefault="0048718F" w:rsidP="00D74716">
      <w:pPr>
        <w:spacing w:after="0"/>
        <w:ind w:right="-335"/>
        <w:rPr>
          <w:rFonts w:ascii="Brandon Text Light" w:hAnsi="Brandon Text Light"/>
        </w:rPr>
      </w:pPr>
    </w:p>
    <w:p w:rsidR="0048718F" w:rsidRPr="001B1AE9" w:rsidRDefault="0048718F" w:rsidP="00D74716">
      <w:pPr>
        <w:spacing w:after="0"/>
        <w:ind w:right="-335"/>
        <w:rPr>
          <w:rFonts w:ascii="Brandon Text Light" w:hAnsi="Brandon Text Light"/>
        </w:rPr>
      </w:pPr>
    </w:p>
    <w:p w:rsidR="001B4F55" w:rsidRPr="001B1AE9" w:rsidRDefault="001B4F55" w:rsidP="00D74716">
      <w:pPr>
        <w:spacing w:after="0"/>
        <w:ind w:right="-335"/>
        <w:rPr>
          <w:rFonts w:ascii="Brandon Text Light" w:hAnsi="Brandon Text Light"/>
        </w:rPr>
      </w:pPr>
    </w:p>
    <w:p w:rsidR="001B4F55" w:rsidRPr="001B1AE9" w:rsidRDefault="001B4F55" w:rsidP="00D74716">
      <w:pPr>
        <w:spacing w:after="0"/>
        <w:ind w:right="-335"/>
        <w:rPr>
          <w:rFonts w:ascii="Brandon Text Light" w:hAnsi="Brandon Text Light"/>
        </w:rPr>
      </w:pPr>
    </w:p>
    <w:p w:rsidR="00D9055F" w:rsidRPr="001B1AE9" w:rsidRDefault="00A6022E" w:rsidP="00D9055F">
      <w:pPr>
        <w:pStyle w:val="ListParagraph"/>
        <w:numPr>
          <w:ilvl w:val="1"/>
          <w:numId w:val="36"/>
        </w:numPr>
        <w:spacing w:after="0"/>
        <w:ind w:left="851" w:right="-335" w:hanging="851"/>
        <w:rPr>
          <w:rFonts w:ascii="Brandon Text Light" w:hAnsi="Brandon Text Light"/>
          <w:b/>
        </w:rPr>
      </w:pPr>
      <w:r w:rsidRPr="001B1AE9">
        <w:rPr>
          <w:rFonts w:ascii="Brandon Text Light" w:hAnsi="Brandon Text Light"/>
          <w:b/>
        </w:rPr>
        <w:lastRenderedPageBreak/>
        <w:t xml:space="preserve"> </w:t>
      </w:r>
      <w:r w:rsidR="00DC4BF8" w:rsidRPr="001B1AE9">
        <w:rPr>
          <w:rFonts w:ascii="Brandon Text Light" w:hAnsi="Brandon Text Light"/>
          <w:b/>
        </w:rPr>
        <w:t>Compliance</w:t>
      </w:r>
      <w:r w:rsidR="00D74716" w:rsidRPr="001B1AE9">
        <w:rPr>
          <w:rFonts w:ascii="Brandon Text Light" w:hAnsi="Brandon Text Light"/>
          <w:b/>
        </w:rPr>
        <w:t xml:space="preserve"> with BYOD</w:t>
      </w:r>
    </w:p>
    <w:p w:rsidR="00D9055F" w:rsidRPr="001B1AE9" w:rsidRDefault="00D9055F" w:rsidP="00D9055F">
      <w:pPr>
        <w:pStyle w:val="ListParagraph"/>
        <w:spacing w:after="0"/>
        <w:ind w:left="851" w:right="-335" w:hanging="851"/>
        <w:rPr>
          <w:rFonts w:ascii="Brandon Text Light" w:hAnsi="Brandon Text Light"/>
          <w:b/>
          <w:sz w:val="16"/>
        </w:rPr>
      </w:pPr>
    </w:p>
    <w:p w:rsidR="00D9055F" w:rsidRPr="001B1AE9" w:rsidRDefault="00DC4BF8" w:rsidP="00D9055F">
      <w:pPr>
        <w:pStyle w:val="ListParagraph"/>
        <w:numPr>
          <w:ilvl w:val="1"/>
          <w:numId w:val="36"/>
        </w:numPr>
        <w:spacing w:after="0"/>
        <w:ind w:left="851" w:right="-335" w:hanging="851"/>
        <w:rPr>
          <w:rFonts w:ascii="Brandon Text Light" w:hAnsi="Brandon Text Light"/>
          <w:b/>
        </w:rPr>
      </w:pPr>
      <w:bookmarkStart w:id="3" w:name="_Hlk113305555"/>
      <w:r w:rsidRPr="001B1AE9">
        <w:rPr>
          <w:rFonts w:ascii="Brandon Text Light" w:hAnsi="Brandon Text Light"/>
          <w:b/>
        </w:rPr>
        <w:t>The sc</w:t>
      </w:r>
      <w:r w:rsidR="00F00504" w:rsidRPr="001B1AE9">
        <w:rPr>
          <w:rFonts w:ascii="Brandon Text Light" w:hAnsi="Brandon Text Light"/>
          <w:b/>
        </w:rPr>
        <w:t xml:space="preserve">hool </w:t>
      </w:r>
      <w:r w:rsidRPr="001B1AE9">
        <w:rPr>
          <w:rFonts w:ascii="Brandon Text Light" w:hAnsi="Brandon Text Light"/>
          <w:b/>
        </w:rPr>
        <w:t>reserves the right at any time to monitor, inspect and if necessary confiscate any mobile device brought onto school grounds.</w:t>
      </w:r>
    </w:p>
    <w:p w:rsidR="00D9055F" w:rsidRPr="001B1AE9" w:rsidRDefault="00D9055F" w:rsidP="00D9055F">
      <w:pPr>
        <w:pStyle w:val="ListParagraph"/>
        <w:rPr>
          <w:rFonts w:ascii="Brandon Text Light" w:hAnsi="Brandon Text Light"/>
          <w:i/>
          <w:sz w:val="16"/>
          <w:u w:val="single"/>
        </w:rPr>
      </w:pPr>
    </w:p>
    <w:p w:rsidR="00D9055F" w:rsidRPr="001B1AE9" w:rsidRDefault="00DC4BF8" w:rsidP="00D9055F">
      <w:pPr>
        <w:pStyle w:val="ListParagraph"/>
        <w:numPr>
          <w:ilvl w:val="1"/>
          <w:numId w:val="36"/>
        </w:numPr>
        <w:spacing w:after="0"/>
        <w:ind w:left="851" w:right="-335" w:hanging="851"/>
        <w:rPr>
          <w:rFonts w:ascii="Brandon Text Light" w:hAnsi="Brandon Text Light"/>
          <w:b/>
        </w:rPr>
      </w:pPr>
      <w:r w:rsidRPr="001B1AE9">
        <w:rPr>
          <w:rFonts w:ascii="Brandon Text Light" w:hAnsi="Brandon Text Light"/>
          <w:i/>
          <w:u w:val="single"/>
        </w:rPr>
        <w:t>On the first infringement</w:t>
      </w:r>
      <w:r w:rsidRPr="001B1AE9">
        <w:rPr>
          <w:rFonts w:ascii="Brandon Text Light" w:hAnsi="Brandon Text Light"/>
        </w:rPr>
        <w:t xml:space="preserve"> of this policy, a record will be made of the incident, the mobile phone/smart device would be confiscated by a member of staff and stored in main reception. The device can be collected by the pupil at 4.30pm on the same day. </w:t>
      </w:r>
    </w:p>
    <w:p w:rsidR="00D9055F" w:rsidRPr="001B1AE9" w:rsidRDefault="00D9055F" w:rsidP="00D9055F">
      <w:pPr>
        <w:pStyle w:val="ListParagraph"/>
        <w:rPr>
          <w:rFonts w:ascii="Brandon Text Light" w:hAnsi="Brandon Text Light"/>
          <w:i/>
          <w:u w:val="single"/>
        </w:rPr>
      </w:pPr>
    </w:p>
    <w:p w:rsidR="00D9055F" w:rsidRPr="001B1AE9" w:rsidRDefault="00DC4BF8" w:rsidP="00D9055F">
      <w:pPr>
        <w:pStyle w:val="ListParagraph"/>
        <w:numPr>
          <w:ilvl w:val="1"/>
          <w:numId w:val="36"/>
        </w:numPr>
        <w:spacing w:after="0"/>
        <w:ind w:left="851" w:right="-335" w:hanging="851"/>
        <w:rPr>
          <w:rFonts w:ascii="Brandon Text Light" w:hAnsi="Brandon Text Light"/>
          <w:b/>
        </w:rPr>
      </w:pPr>
      <w:r w:rsidRPr="001B1AE9">
        <w:rPr>
          <w:rFonts w:ascii="Brandon Text Light" w:hAnsi="Brandon Text Light"/>
          <w:i/>
          <w:u w:val="single"/>
        </w:rPr>
        <w:t>On the second infringement</w:t>
      </w:r>
      <w:r w:rsidRPr="001B1AE9">
        <w:rPr>
          <w:rFonts w:ascii="Brandon Text Light" w:hAnsi="Brandon Text Light"/>
        </w:rPr>
        <w:t>, the mobile phone/smart device would be confiscated by a member of staff and stored in main reception.</w:t>
      </w:r>
      <w:bookmarkStart w:id="4" w:name="_Hlk95999456"/>
      <w:r w:rsidRPr="001B1AE9">
        <w:rPr>
          <w:rFonts w:ascii="Brandon Text Light" w:hAnsi="Brandon Text Light"/>
        </w:rPr>
        <w:t xml:space="preserve"> A record will be made of the incident </w:t>
      </w:r>
      <w:bookmarkEnd w:id="4"/>
      <w:r w:rsidRPr="001B1AE9">
        <w:rPr>
          <w:rFonts w:ascii="Brandon Text Light" w:hAnsi="Brandon Text Light"/>
        </w:rPr>
        <w:t xml:space="preserve">and an email will be sent to parents/carers to inform them and warn of the implications of a further breach of rules on mobile phones/smart devices. </w:t>
      </w:r>
      <w:bookmarkStart w:id="5" w:name="_Hlk95999506"/>
    </w:p>
    <w:p w:rsidR="00D9055F" w:rsidRPr="001B1AE9" w:rsidRDefault="00D9055F" w:rsidP="00D9055F">
      <w:pPr>
        <w:pStyle w:val="ListParagraph"/>
        <w:rPr>
          <w:rFonts w:ascii="Brandon Text Light" w:hAnsi="Brandon Text Light"/>
          <w:i/>
          <w:u w:val="single"/>
        </w:rPr>
      </w:pPr>
    </w:p>
    <w:p w:rsidR="00D9055F" w:rsidRPr="001B1AE9" w:rsidRDefault="00DC4BF8" w:rsidP="00D9055F">
      <w:pPr>
        <w:pStyle w:val="ListParagraph"/>
        <w:numPr>
          <w:ilvl w:val="1"/>
          <w:numId w:val="36"/>
        </w:numPr>
        <w:spacing w:after="0"/>
        <w:ind w:left="851" w:right="-335" w:hanging="851"/>
        <w:rPr>
          <w:rFonts w:ascii="Brandon Text Light" w:hAnsi="Brandon Text Light"/>
          <w:b/>
        </w:rPr>
      </w:pPr>
      <w:r w:rsidRPr="001B1AE9">
        <w:rPr>
          <w:rFonts w:ascii="Brandon Text Light" w:hAnsi="Brandon Text Light"/>
          <w:i/>
          <w:u w:val="single"/>
        </w:rPr>
        <w:t>On the third infringement</w:t>
      </w:r>
      <w:r w:rsidRPr="001B1AE9">
        <w:rPr>
          <w:rFonts w:ascii="Brandon Text Light" w:hAnsi="Brandon Text Light"/>
        </w:rPr>
        <w:t xml:space="preserve">, the </w:t>
      </w:r>
      <w:r w:rsidR="00F00504" w:rsidRPr="001B1AE9">
        <w:rPr>
          <w:rFonts w:ascii="Brandon Text Light" w:hAnsi="Brandon Text Light"/>
        </w:rPr>
        <w:t>m</w:t>
      </w:r>
      <w:r w:rsidRPr="001B1AE9">
        <w:rPr>
          <w:rFonts w:ascii="Brandon Text Light" w:hAnsi="Brandon Text Light"/>
        </w:rPr>
        <w:t>obile phone/smart device would be confiscated by a member of staff and stored in main reception.</w:t>
      </w:r>
      <w:bookmarkEnd w:id="5"/>
      <w:r w:rsidRPr="001B1AE9">
        <w:rPr>
          <w:rFonts w:ascii="Brandon Text Light" w:hAnsi="Brandon Text Light"/>
        </w:rPr>
        <w:t xml:space="preserve"> Parents/carers will be informed of the situation and the how and when the smart phone/smart device is returned to the pupil will be discussed with the parents. </w:t>
      </w:r>
    </w:p>
    <w:p w:rsidR="00D9055F" w:rsidRPr="001B1AE9" w:rsidRDefault="00D9055F" w:rsidP="00D9055F">
      <w:pPr>
        <w:pStyle w:val="ListParagraph"/>
        <w:rPr>
          <w:rFonts w:ascii="Brandon Text Light" w:hAnsi="Brandon Text Light"/>
        </w:rPr>
      </w:pPr>
    </w:p>
    <w:p w:rsidR="00F00504" w:rsidRPr="001B1AE9" w:rsidRDefault="00DC4BF8" w:rsidP="00D9055F">
      <w:pPr>
        <w:pStyle w:val="ListParagraph"/>
        <w:numPr>
          <w:ilvl w:val="1"/>
          <w:numId w:val="36"/>
        </w:numPr>
        <w:spacing w:after="0"/>
        <w:ind w:left="851" w:right="-335" w:hanging="851"/>
        <w:rPr>
          <w:rFonts w:ascii="Brandon Text Light" w:hAnsi="Brandon Text Light"/>
          <w:b/>
        </w:rPr>
      </w:pPr>
      <w:r w:rsidRPr="001B1AE9">
        <w:rPr>
          <w:rFonts w:ascii="Brandon Text Light" w:hAnsi="Brandon Text Light"/>
        </w:rPr>
        <w:t>Repeated infringements will be discussed with the parent/carer and a decision will be made by the school whether or not to withdraw the agreement to allow the pupil to bring the phone/device into school.</w:t>
      </w:r>
    </w:p>
    <w:bookmarkEnd w:id="3"/>
    <w:p w:rsidR="00F00504" w:rsidRPr="00685F3E" w:rsidRDefault="00F00504" w:rsidP="00685F3E">
      <w:pPr>
        <w:spacing w:after="0"/>
        <w:ind w:right="-335"/>
        <w:rPr>
          <w:rFonts w:ascii="Brandon Text Light" w:hAnsi="Brandon Text Light"/>
          <w:b/>
          <w:sz w:val="20"/>
        </w:rPr>
      </w:pPr>
    </w:p>
    <w:p w:rsidR="00DC4BF8" w:rsidRPr="00F00504" w:rsidRDefault="00DC4BF8" w:rsidP="00D74716">
      <w:pPr>
        <w:pStyle w:val="ListParagraph"/>
        <w:numPr>
          <w:ilvl w:val="1"/>
          <w:numId w:val="36"/>
        </w:numPr>
        <w:spacing w:after="0"/>
        <w:ind w:left="709" w:right="-335" w:hanging="709"/>
        <w:rPr>
          <w:rFonts w:ascii="Brandon Text Light" w:hAnsi="Brandon Text Light"/>
          <w:b/>
        </w:rPr>
      </w:pPr>
      <w:r w:rsidRPr="00F00504">
        <w:rPr>
          <w:rFonts w:ascii="Brandon Text Light" w:hAnsi="Brandon Text Light"/>
        </w:rPr>
        <w:t>Serious breaches in conduct, particularly involving bullying, will be dealt with in accordance with the school’s behaviour policy. In such cases, parents/carers will always be notified. The sanctions for more serious incidents will vary and will depend on the circumstances, the offence, and the degree to which trust has been breached. At this point the school may decide to contact outside agencies such as the Police, Social Services, Childnet, etc</w:t>
      </w:r>
    </w:p>
    <w:p w:rsidR="00F00504" w:rsidRPr="0048718F" w:rsidRDefault="00F00504" w:rsidP="00F00504">
      <w:pPr>
        <w:spacing w:after="0"/>
        <w:ind w:left="709" w:right="-335" w:hanging="709"/>
        <w:rPr>
          <w:rFonts w:ascii="Brandon Text Light" w:hAnsi="Brandon Text Light"/>
          <w:b/>
          <w:sz w:val="20"/>
        </w:rPr>
      </w:pPr>
    </w:p>
    <w:p w:rsidR="00F00504" w:rsidRPr="00F00504" w:rsidRDefault="00DC4BF8" w:rsidP="00D74716">
      <w:pPr>
        <w:pStyle w:val="ListParagraph"/>
        <w:numPr>
          <w:ilvl w:val="1"/>
          <w:numId w:val="36"/>
        </w:numPr>
        <w:spacing w:after="0"/>
        <w:ind w:left="709" w:right="-335" w:hanging="709"/>
        <w:rPr>
          <w:rFonts w:ascii="Brandon Text Light" w:hAnsi="Brandon Text Light"/>
          <w:b/>
        </w:rPr>
      </w:pPr>
      <w:r w:rsidRPr="00F00504">
        <w:rPr>
          <w:rFonts w:ascii="Brandon Text Light" w:hAnsi="Brandon Text Light"/>
        </w:rPr>
        <w:t>If required, evidence of the offence will be preserved. Victims will be encouraged to keep screenshots for this purpose.</w:t>
      </w:r>
    </w:p>
    <w:p w:rsidR="00F00504" w:rsidRPr="0048718F" w:rsidRDefault="00F00504" w:rsidP="00F00504">
      <w:pPr>
        <w:spacing w:after="0"/>
        <w:ind w:left="709" w:right="-335" w:hanging="709"/>
        <w:rPr>
          <w:rFonts w:ascii="Brandon Text Light" w:hAnsi="Brandon Text Light"/>
          <w:b/>
          <w:sz w:val="20"/>
        </w:rPr>
      </w:pPr>
    </w:p>
    <w:p w:rsidR="00D9055F" w:rsidRPr="00685F3E" w:rsidRDefault="00DC4BF8" w:rsidP="00D9055F">
      <w:pPr>
        <w:pStyle w:val="ListParagraph"/>
        <w:numPr>
          <w:ilvl w:val="1"/>
          <w:numId w:val="36"/>
        </w:numPr>
        <w:spacing w:after="0"/>
        <w:ind w:left="709" w:right="-335" w:hanging="709"/>
        <w:rPr>
          <w:rFonts w:ascii="Brandon Text Light" w:hAnsi="Brandon Text Light"/>
          <w:b/>
        </w:rPr>
      </w:pPr>
      <w:r w:rsidRPr="00F00504">
        <w:rPr>
          <w:rFonts w:ascii="Brandon Text Light" w:hAnsi="Brandon Text Light"/>
        </w:rPr>
        <w:t>Refusal to comply with the rules included in this policy will be treated as refusal to follow instruction and may result in a more serious consequences in line with the school’s Behaviour Policy.</w:t>
      </w:r>
    </w:p>
    <w:p w:rsidR="00685F3E" w:rsidRPr="00685F3E" w:rsidRDefault="00685F3E" w:rsidP="00685F3E">
      <w:pPr>
        <w:pStyle w:val="ListParagraph"/>
        <w:rPr>
          <w:rFonts w:ascii="Brandon Text Light" w:hAnsi="Brandon Text Light"/>
          <w:b/>
        </w:rPr>
      </w:pPr>
    </w:p>
    <w:p w:rsidR="00685F3E" w:rsidRDefault="00685F3E" w:rsidP="00685F3E">
      <w:pPr>
        <w:pStyle w:val="ListParagraph"/>
        <w:spacing w:after="0"/>
        <w:ind w:left="709" w:right="-335"/>
        <w:rPr>
          <w:rFonts w:ascii="Brandon Text Light" w:hAnsi="Brandon Text Light"/>
          <w:b/>
        </w:rPr>
      </w:pPr>
    </w:p>
    <w:p w:rsidR="001B4F55" w:rsidRDefault="001B4F55" w:rsidP="00685F3E">
      <w:pPr>
        <w:pStyle w:val="ListParagraph"/>
        <w:spacing w:after="0"/>
        <w:ind w:left="709" w:right="-335"/>
        <w:rPr>
          <w:rFonts w:ascii="Brandon Text Light" w:hAnsi="Brandon Text Light"/>
          <w:b/>
        </w:rPr>
      </w:pPr>
    </w:p>
    <w:p w:rsidR="001B4F55" w:rsidRDefault="001B4F55" w:rsidP="00685F3E">
      <w:pPr>
        <w:pStyle w:val="ListParagraph"/>
        <w:spacing w:after="0"/>
        <w:ind w:left="709" w:right="-335"/>
        <w:rPr>
          <w:rFonts w:ascii="Brandon Text Light" w:hAnsi="Brandon Text Light"/>
          <w:b/>
        </w:rPr>
      </w:pPr>
    </w:p>
    <w:p w:rsidR="001B4F55" w:rsidRPr="00D9055F" w:rsidRDefault="001B4F55" w:rsidP="00685F3E">
      <w:pPr>
        <w:pStyle w:val="ListParagraph"/>
        <w:spacing w:after="0"/>
        <w:ind w:left="709" w:right="-335"/>
        <w:rPr>
          <w:rFonts w:ascii="Brandon Text Light" w:hAnsi="Brandon Text Light"/>
          <w:b/>
        </w:rPr>
      </w:pPr>
    </w:p>
    <w:p w:rsidR="00D9055F" w:rsidRDefault="00C53E88" w:rsidP="00D9055F">
      <w:pPr>
        <w:pStyle w:val="ListParagraph"/>
        <w:numPr>
          <w:ilvl w:val="0"/>
          <w:numId w:val="36"/>
        </w:numPr>
        <w:tabs>
          <w:tab w:val="left" w:pos="0"/>
        </w:tabs>
        <w:ind w:left="709" w:hanging="709"/>
        <w:jc w:val="both"/>
        <w:rPr>
          <w:rFonts w:ascii="Brandon Text Light" w:hAnsi="Brandon Text Light"/>
          <w:b/>
        </w:rPr>
      </w:pPr>
      <w:r w:rsidRPr="00F00504">
        <w:rPr>
          <w:rFonts w:ascii="Brandon Text Light" w:hAnsi="Brandon Text Light"/>
          <w:b/>
        </w:rPr>
        <w:lastRenderedPageBreak/>
        <w:t xml:space="preserve">Online Safety </w:t>
      </w:r>
    </w:p>
    <w:p w:rsidR="00D9055F" w:rsidRDefault="00D9055F" w:rsidP="00D9055F">
      <w:pPr>
        <w:pStyle w:val="ListParagraph"/>
        <w:tabs>
          <w:tab w:val="left" w:pos="0"/>
        </w:tabs>
        <w:ind w:left="709"/>
        <w:jc w:val="both"/>
        <w:rPr>
          <w:rFonts w:ascii="Brandon Text Light" w:hAnsi="Brandon Text Light"/>
          <w:b/>
        </w:rPr>
      </w:pPr>
    </w:p>
    <w:p w:rsidR="00D9055F" w:rsidRPr="00D9055F" w:rsidRDefault="00C53E88" w:rsidP="00D9055F">
      <w:pPr>
        <w:pStyle w:val="ListParagraph"/>
        <w:numPr>
          <w:ilvl w:val="1"/>
          <w:numId w:val="36"/>
        </w:numPr>
        <w:tabs>
          <w:tab w:val="left" w:pos="0"/>
        </w:tabs>
        <w:ind w:left="851" w:hanging="851"/>
        <w:jc w:val="both"/>
        <w:rPr>
          <w:rFonts w:ascii="Brandon Text Light" w:hAnsi="Brandon Text Light"/>
          <w:b/>
        </w:rPr>
      </w:pPr>
      <w:r w:rsidRPr="00D9055F">
        <w:rPr>
          <w:rFonts w:ascii="Brandon Text Light" w:hAnsi="Brandon Text Light"/>
        </w:rPr>
        <w:t xml:space="preserve">It is essential that children are safeguarded from potentially harmful and inappropriate online material. An effective whole school approach to online safety empowers a school or college to protect and educate pupils, students, and staff in their use of technology and establishes mechanisms to identify, intervene in, and escalate any concerns where appropriate. </w:t>
      </w:r>
    </w:p>
    <w:p w:rsidR="00D9055F" w:rsidRPr="00D9055F" w:rsidRDefault="00D9055F" w:rsidP="00D9055F">
      <w:pPr>
        <w:pStyle w:val="ListParagraph"/>
        <w:tabs>
          <w:tab w:val="left" w:pos="0"/>
        </w:tabs>
        <w:ind w:left="851"/>
        <w:jc w:val="both"/>
        <w:rPr>
          <w:rFonts w:ascii="Brandon Text Light" w:hAnsi="Brandon Text Light"/>
          <w:b/>
        </w:rPr>
      </w:pPr>
    </w:p>
    <w:p w:rsidR="00D9055F" w:rsidRPr="00D9055F" w:rsidRDefault="00C53E88" w:rsidP="00D9055F">
      <w:pPr>
        <w:pStyle w:val="ListParagraph"/>
        <w:numPr>
          <w:ilvl w:val="1"/>
          <w:numId w:val="36"/>
        </w:numPr>
        <w:tabs>
          <w:tab w:val="left" w:pos="0"/>
        </w:tabs>
        <w:ind w:left="851" w:hanging="851"/>
        <w:jc w:val="both"/>
        <w:rPr>
          <w:rFonts w:ascii="Brandon Text Light" w:hAnsi="Brandon Text Light"/>
          <w:b/>
        </w:rPr>
      </w:pPr>
      <w:r w:rsidRPr="00D9055F">
        <w:rPr>
          <w:rFonts w:ascii="Brandon Text Light" w:hAnsi="Brandon Text Light"/>
        </w:rPr>
        <w:t>The breadth of issues classified within online safety is considerable and ever evolving, but can be categorised into four areas of risk</w:t>
      </w:r>
      <w:r w:rsidR="007B67BB" w:rsidRPr="00D9055F">
        <w:rPr>
          <w:rFonts w:ascii="Brandon Text Light" w:hAnsi="Brandon Text Light"/>
        </w:rPr>
        <w:t xml:space="preserve"> (the four C’s)</w:t>
      </w:r>
      <w:r w:rsidRPr="00D9055F">
        <w:rPr>
          <w:rFonts w:ascii="Brandon Text Light" w:hAnsi="Brandon Text Light"/>
        </w:rPr>
        <w:t xml:space="preserve">: </w:t>
      </w:r>
    </w:p>
    <w:p w:rsidR="00D9055F" w:rsidRPr="00D9055F" w:rsidRDefault="00D9055F" w:rsidP="00D9055F">
      <w:pPr>
        <w:pStyle w:val="ListParagraph"/>
        <w:rPr>
          <w:rFonts w:ascii="Brandon Text Light" w:hAnsi="Brandon Text Light"/>
          <w:b/>
        </w:rPr>
      </w:pPr>
    </w:p>
    <w:p w:rsidR="00D9055F" w:rsidRPr="00D9055F" w:rsidRDefault="00A6022E" w:rsidP="00D9055F">
      <w:pPr>
        <w:pStyle w:val="ListParagraph"/>
        <w:numPr>
          <w:ilvl w:val="1"/>
          <w:numId w:val="36"/>
        </w:numPr>
        <w:tabs>
          <w:tab w:val="left" w:pos="0"/>
        </w:tabs>
        <w:ind w:left="851" w:hanging="851"/>
        <w:jc w:val="both"/>
        <w:rPr>
          <w:rFonts w:ascii="Brandon Text Light" w:hAnsi="Brandon Text Light"/>
          <w:b/>
        </w:rPr>
      </w:pPr>
      <w:r w:rsidRPr="00D9055F">
        <w:rPr>
          <w:rFonts w:ascii="Brandon Text Light" w:hAnsi="Brandon Text Light"/>
          <w:b/>
        </w:rPr>
        <w:t>C</w:t>
      </w:r>
      <w:r w:rsidR="00C53E88" w:rsidRPr="00D9055F">
        <w:rPr>
          <w:rFonts w:ascii="Brandon Text Light" w:hAnsi="Brandon Text Light"/>
          <w:b/>
        </w:rPr>
        <w:t>ontent</w:t>
      </w:r>
      <w:r w:rsidR="00C53E88" w:rsidRPr="00D9055F">
        <w:rPr>
          <w:rFonts w:ascii="Brandon Text Light" w:hAnsi="Brandon Text Light"/>
        </w:rPr>
        <w:t xml:space="preserve">: being exposed to illegal, inappropriate, or harmful content, for example: pornography, fake news, racism, misogyny, self-harm, suicide, anti-Semitism, radicalisation, and extremism. </w:t>
      </w:r>
    </w:p>
    <w:p w:rsidR="00D9055F" w:rsidRPr="00D9055F" w:rsidRDefault="00D9055F" w:rsidP="00D9055F">
      <w:pPr>
        <w:pStyle w:val="ListParagraph"/>
        <w:rPr>
          <w:rFonts w:ascii="Brandon Text Light" w:hAnsi="Brandon Text Light"/>
          <w:b/>
        </w:rPr>
      </w:pPr>
    </w:p>
    <w:p w:rsidR="00D9055F" w:rsidRPr="00D9055F" w:rsidRDefault="00A6022E" w:rsidP="00D9055F">
      <w:pPr>
        <w:pStyle w:val="ListParagraph"/>
        <w:numPr>
          <w:ilvl w:val="1"/>
          <w:numId w:val="36"/>
        </w:numPr>
        <w:tabs>
          <w:tab w:val="left" w:pos="0"/>
        </w:tabs>
        <w:ind w:left="851" w:hanging="851"/>
        <w:jc w:val="both"/>
        <w:rPr>
          <w:rFonts w:ascii="Brandon Text Light" w:hAnsi="Brandon Text Light"/>
          <w:b/>
        </w:rPr>
      </w:pPr>
      <w:r w:rsidRPr="00D9055F">
        <w:rPr>
          <w:rFonts w:ascii="Brandon Text Light" w:hAnsi="Brandon Text Light"/>
          <w:b/>
        </w:rPr>
        <w:t>C</w:t>
      </w:r>
      <w:r w:rsidR="00C53E88" w:rsidRPr="00D9055F">
        <w:rPr>
          <w:rFonts w:ascii="Brandon Text Light" w:hAnsi="Brandon Text Light"/>
          <w:b/>
        </w:rPr>
        <w:t>ontact:</w:t>
      </w:r>
      <w:r w:rsidR="00C53E88" w:rsidRPr="00D9055F">
        <w:rPr>
          <w:rFonts w:ascii="Brandon Text Light" w:hAnsi="Brandon Text Light"/>
        </w:rPr>
        <w:t xml:space="preserve"> being subjected to harmful online interaction with other users; for example: peer to peer pressure, commercial advertising and adults posing as children or young adults with the intention to groom or exploit them for sexual, criminal, financial or other purposes. </w:t>
      </w:r>
    </w:p>
    <w:p w:rsidR="00D9055F" w:rsidRPr="00D9055F" w:rsidRDefault="00D9055F" w:rsidP="00D9055F">
      <w:pPr>
        <w:pStyle w:val="ListParagraph"/>
        <w:rPr>
          <w:rFonts w:ascii="Brandon Text Light" w:hAnsi="Brandon Text Light"/>
          <w:b/>
        </w:rPr>
      </w:pPr>
    </w:p>
    <w:p w:rsidR="00D9055F" w:rsidRPr="00D9055F" w:rsidRDefault="00A6022E" w:rsidP="00D9055F">
      <w:pPr>
        <w:pStyle w:val="ListParagraph"/>
        <w:numPr>
          <w:ilvl w:val="1"/>
          <w:numId w:val="36"/>
        </w:numPr>
        <w:tabs>
          <w:tab w:val="left" w:pos="0"/>
        </w:tabs>
        <w:ind w:left="851" w:hanging="851"/>
        <w:jc w:val="both"/>
        <w:rPr>
          <w:rFonts w:ascii="Brandon Text Light" w:hAnsi="Brandon Text Light"/>
          <w:b/>
        </w:rPr>
      </w:pPr>
      <w:r w:rsidRPr="00D9055F">
        <w:rPr>
          <w:rFonts w:ascii="Brandon Text Light" w:hAnsi="Brandon Text Light"/>
          <w:b/>
        </w:rPr>
        <w:t>C</w:t>
      </w:r>
      <w:r w:rsidR="00C53E88" w:rsidRPr="00D9055F">
        <w:rPr>
          <w:rFonts w:ascii="Brandon Text Light" w:hAnsi="Brandon Text Light"/>
          <w:b/>
        </w:rPr>
        <w:t>onduct</w:t>
      </w:r>
      <w:r w:rsidR="00C53E88" w:rsidRPr="00D9055F">
        <w:rPr>
          <w:rFonts w:ascii="Brandon Text Light" w:hAnsi="Brandon Text Light"/>
        </w:rPr>
        <w:t xml:space="preserve">: online behaviour that increases the likelihood of, or causes, harm; for example, making, sending and receiving explicit images (e.g. consensual and nonconsensual sharing of nudes and semi-nudes and/or pornography, sharing other explicit images and online bullying, and </w:t>
      </w:r>
    </w:p>
    <w:p w:rsidR="00D9055F" w:rsidRPr="00D9055F" w:rsidRDefault="00D9055F" w:rsidP="00D9055F">
      <w:pPr>
        <w:pStyle w:val="ListParagraph"/>
        <w:rPr>
          <w:rFonts w:ascii="Brandon Text Light" w:hAnsi="Brandon Text Light"/>
          <w:b/>
        </w:rPr>
      </w:pPr>
    </w:p>
    <w:p w:rsidR="00D9055F" w:rsidRPr="00D9055F" w:rsidRDefault="00A6022E" w:rsidP="00D9055F">
      <w:pPr>
        <w:pStyle w:val="ListParagraph"/>
        <w:numPr>
          <w:ilvl w:val="1"/>
          <w:numId w:val="36"/>
        </w:numPr>
        <w:tabs>
          <w:tab w:val="left" w:pos="0"/>
        </w:tabs>
        <w:ind w:left="851" w:hanging="851"/>
        <w:jc w:val="both"/>
        <w:rPr>
          <w:rFonts w:ascii="Brandon Text Light" w:hAnsi="Brandon Text Light"/>
          <w:b/>
        </w:rPr>
      </w:pPr>
      <w:r w:rsidRPr="00D9055F">
        <w:rPr>
          <w:rFonts w:ascii="Brandon Text Light" w:hAnsi="Brandon Text Light"/>
          <w:b/>
        </w:rPr>
        <w:t>C</w:t>
      </w:r>
      <w:r w:rsidR="00C53E88" w:rsidRPr="00D9055F">
        <w:rPr>
          <w:rFonts w:ascii="Brandon Text Light" w:hAnsi="Brandon Text Light"/>
          <w:b/>
        </w:rPr>
        <w:t>ommerce:</w:t>
      </w:r>
      <w:r w:rsidR="00C53E88" w:rsidRPr="00D9055F">
        <w:rPr>
          <w:rFonts w:ascii="Brandon Text Light" w:hAnsi="Brandon Text Light"/>
        </w:rPr>
        <w:t xml:space="preserve"> risks such as online gambling, inappropriate advertising, phishing and financial scams. If you feel you</w:t>
      </w:r>
      <w:r w:rsidR="007B67BB" w:rsidRPr="00D9055F">
        <w:rPr>
          <w:rFonts w:ascii="Brandon Text Light" w:hAnsi="Brandon Text Light"/>
        </w:rPr>
        <w:t xml:space="preserve"> are at risk </w:t>
      </w:r>
      <w:r w:rsidR="00C53E88" w:rsidRPr="00D9055F">
        <w:rPr>
          <w:rFonts w:ascii="Brandon Text Light" w:hAnsi="Brandon Text Light"/>
        </w:rPr>
        <w:t>at risk, please report it to the Anti-Phishing Working Group (</w:t>
      </w:r>
      <w:hyperlink r:id="rId9" w:history="1">
        <w:r w:rsidR="007B67BB" w:rsidRPr="00D9055F">
          <w:rPr>
            <w:rStyle w:val="Hyperlink"/>
            <w:rFonts w:ascii="Brandon Text Light" w:hAnsi="Brandon Text Light"/>
          </w:rPr>
          <w:t>https://apwg.org/</w:t>
        </w:r>
      </w:hyperlink>
      <w:r w:rsidR="007B67BB" w:rsidRPr="00D9055F">
        <w:rPr>
          <w:rFonts w:ascii="Brandon Text Light" w:hAnsi="Brandon Text Light"/>
        </w:rPr>
        <w:t xml:space="preserve"> </w:t>
      </w:r>
      <w:r w:rsidR="00C53E88" w:rsidRPr="00D9055F">
        <w:rPr>
          <w:rFonts w:ascii="Brandon Text Light" w:hAnsi="Brandon Text Light"/>
        </w:rPr>
        <w:t>).</w:t>
      </w:r>
    </w:p>
    <w:p w:rsidR="00D9055F" w:rsidRPr="00D9055F" w:rsidRDefault="00D9055F" w:rsidP="00D9055F">
      <w:pPr>
        <w:pStyle w:val="ListParagraph"/>
        <w:rPr>
          <w:rFonts w:ascii="Brandon Text Light" w:hAnsi="Brandon Text Light"/>
        </w:rPr>
      </w:pPr>
    </w:p>
    <w:p w:rsidR="00D9055F" w:rsidRPr="00D9055F" w:rsidRDefault="00ED1A09" w:rsidP="00D9055F">
      <w:pPr>
        <w:pStyle w:val="ListParagraph"/>
        <w:numPr>
          <w:ilvl w:val="1"/>
          <w:numId w:val="36"/>
        </w:numPr>
        <w:tabs>
          <w:tab w:val="left" w:pos="0"/>
        </w:tabs>
        <w:ind w:left="851" w:hanging="851"/>
        <w:jc w:val="both"/>
        <w:rPr>
          <w:rFonts w:ascii="Brandon Text Light" w:hAnsi="Brandon Text Light"/>
          <w:b/>
        </w:rPr>
      </w:pPr>
      <w:r w:rsidRPr="00D9055F">
        <w:rPr>
          <w:rFonts w:ascii="Brandon Text Light" w:hAnsi="Brandon Text Light"/>
        </w:rPr>
        <w:t xml:space="preserve">Online concerns can be especially complicated and support is available from: </w:t>
      </w:r>
      <w:r w:rsidRPr="00D9055F">
        <w:rPr>
          <w:rFonts w:ascii="Brandon Text Light" w:hAnsi="Brandon Text Light"/>
          <w:b/>
        </w:rPr>
        <w:t>Internet Watch Foundation</w:t>
      </w:r>
      <w:r w:rsidRPr="00D9055F">
        <w:rPr>
          <w:rFonts w:ascii="Brandon Text Light" w:hAnsi="Brandon Text Light"/>
        </w:rPr>
        <w:t>: If the incident/report involves sexual images or videos that have been made and circulated online, the victim can be supported to get the images removed by the Internet Watch Foundation</w:t>
      </w:r>
      <w:r w:rsidR="00B01F7D" w:rsidRPr="00D9055F">
        <w:rPr>
          <w:rFonts w:ascii="Brandon Text Light" w:hAnsi="Brandon Text Light"/>
        </w:rPr>
        <w:t xml:space="preserve"> </w:t>
      </w:r>
      <w:r w:rsidRPr="00D9055F">
        <w:rPr>
          <w:rFonts w:ascii="Brandon Text Light" w:hAnsi="Brandon Text Light"/>
        </w:rPr>
        <w:t xml:space="preserve">(IWF) </w:t>
      </w:r>
      <w:hyperlink r:id="rId10" w:history="1">
        <w:r w:rsidR="00B01F7D" w:rsidRPr="00D9055F">
          <w:rPr>
            <w:rStyle w:val="Hyperlink"/>
            <w:rFonts w:ascii="Brandon Text Light" w:hAnsi="Brandon Text Light"/>
          </w:rPr>
          <w:t>https://www.iwf.org.uk/</w:t>
        </w:r>
      </w:hyperlink>
    </w:p>
    <w:p w:rsidR="00D9055F" w:rsidRPr="00D9055F" w:rsidRDefault="00D9055F" w:rsidP="00D9055F">
      <w:pPr>
        <w:pStyle w:val="ListParagraph"/>
        <w:rPr>
          <w:rFonts w:ascii="Brandon Text Light" w:hAnsi="Brandon Text Light"/>
          <w:b/>
        </w:rPr>
      </w:pPr>
    </w:p>
    <w:p w:rsidR="002C482E" w:rsidRPr="00D9055F" w:rsidRDefault="00ED1A09" w:rsidP="00D9055F">
      <w:pPr>
        <w:pStyle w:val="ListParagraph"/>
        <w:numPr>
          <w:ilvl w:val="1"/>
          <w:numId w:val="36"/>
        </w:numPr>
        <w:tabs>
          <w:tab w:val="left" w:pos="0"/>
        </w:tabs>
        <w:ind w:left="851" w:hanging="851"/>
        <w:jc w:val="both"/>
        <w:rPr>
          <w:rFonts w:ascii="Brandon Text Light" w:hAnsi="Brandon Text Light"/>
          <w:b/>
        </w:rPr>
      </w:pPr>
      <w:r w:rsidRPr="00D9055F">
        <w:rPr>
          <w:rFonts w:ascii="Brandon Text Light" w:hAnsi="Brandon Text Light"/>
          <w:b/>
        </w:rPr>
        <w:t>Childline/IWF Report Remove</w:t>
      </w:r>
      <w:r w:rsidRPr="00D9055F">
        <w:rPr>
          <w:rFonts w:ascii="Brandon Text Light" w:hAnsi="Brandon Text Light"/>
        </w:rPr>
        <w:t xml:space="preserve"> is a free tool that allows children to report nude or sexual images and/or videos of themselves that they think might have been shared online </w:t>
      </w:r>
      <w:hyperlink r:id="rId11" w:history="1">
        <w:r w:rsidR="00B01F7D" w:rsidRPr="00D9055F">
          <w:rPr>
            <w:rStyle w:val="Hyperlink"/>
            <w:rFonts w:ascii="Brandon Text Light" w:hAnsi="Brandon Text Light"/>
          </w:rPr>
          <w:t>https://www.iwf.org.uk/our-technology/report-remove/</w:t>
        </w:r>
      </w:hyperlink>
    </w:p>
    <w:p w:rsidR="002C482E" w:rsidRDefault="002C482E" w:rsidP="002C482E">
      <w:pPr>
        <w:pStyle w:val="ListParagraph"/>
        <w:rPr>
          <w:rFonts w:ascii="Brandon Text Light" w:hAnsi="Brandon Text Light"/>
          <w:b/>
        </w:rPr>
      </w:pPr>
    </w:p>
    <w:p w:rsidR="0048718F" w:rsidRDefault="0048718F" w:rsidP="002C482E">
      <w:pPr>
        <w:pStyle w:val="ListParagraph"/>
        <w:rPr>
          <w:rFonts w:ascii="Brandon Text Light" w:hAnsi="Brandon Text Light"/>
          <w:b/>
        </w:rPr>
      </w:pPr>
    </w:p>
    <w:p w:rsidR="0048718F" w:rsidRPr="002C482E" w:rsidRDefault="0048718F" w:rsidP="002C482E">
      <w:pPr>
        <w:pStyle w:val="ListParagraph"/>
        <w:rPr>
          <w:rFonts w:ascii="Brandon Text Light" w:hAnsi="Brandon Text Light"/>
          <w:b/>
        </w:rPr>
      </w:pPr>
    </w:p>
    <w:p w:rsidR="00D9055F" w:rsidRDefault="002C482E" w:rsidP="00D9055F">
      <w:pPr>
        <w:pStyle w:val="ListParagraph"/>
        <w:numPr>
          <w:ilvl w:val="0"/>
          <w:numId w:val="34"/>
        </w:numPr>
        <w:tabs>
          <w:tab w:val="left" w:pos="180"/>
        </w:tabs>
        <w:ind w:left="709" w:hanging="709"/>
        <w:jc w:val="both"/>
        <w:rPr>
          <w:rFonts w:ascii="Brandon Text Light" w:hAnsi="Brandon Text Light"/>
          <w:b/>
        </w:rPr>
      </w:pPr>
      <w:r w:rsidRPr="002C482E">
        <w:rPr>
          <w:rFonts w:ascii="Brandon Text Light" w:hAnsi="Brandon Text Light"/>
          <w:b/>
        </w:rPr>
        <w:lastRenderedPageBreak/>
        <w:t>Cyberbullying</w:t>
      </w:r>
    </w:p>
    <w:p w:rsidR="002C482E" w:rsidRPr="005E1F48" w:rsidRDefault="00D9055F" w:rsidP="005E1F48">
      <w:pPr>
        <w:tabs>
          <w:tab w:val="left" w:pos="180"/>
        </w:tabs>
        <w:ind w:left="709" w:hanging="709"/>
        <w:jc w:val="both"/>
        <w:rPr>
          <w:rFonts w:ascii="Brandon Text Light" w:hAnsi="Brandon Text Light"/>
        </w:rPr>
      </w:pPr>
      <w:r>
        <w:rPr>
          <w:rFonts w:ascii="Brandon Text Light" w:hAnsi="Brandon Text Light"/>
        </w:rPr>
        <w:t xml:space="preserve">9.1 </w:t>
      </w:r>
      <w:r w:rsidR="005E1F48">
        <w:rPr>
          <w:rFonts w:ascii="Brandon Text Light" w:hAnsi="Brandon Text Light"/>
        </w:rPr>
        <w:t xml:space="preserve">    </w:t>
      </w:r>
      <w:r w:rsidR="00DC4BF8" w:rsidRPr="00D9055F">
        <w:rPr>
          <w:rFonts w:ascii="Brandon Text Light" w:hAnsi="Brandon Text Light"/>
        </w:rPr>
        <w:t>Bullying, intimidation and harassment using a mobile phone or smart devic</w:t>
      </w:r>
      <w:r w:rsidR="002C482E" w:rsidRPr="00D9055F">
        <w:rPr>
          <w:rFonts w:ascii="Brandon Text Light" w:hAnsi="Brandon Text Light"/>
        </w:rPr>
        <w:t xml:space="preserve">e </w:t>
      </w:r>
      <w:r w:rsidR="00DC4BF8" w:rsidRPr="00D9055F">
        <w:rPr>
          <w:rFonts w:ascii="Brandon Text Light" w:hAnsi="Brandon Text Light"/>
        </w:rPr>
        <w:t>represents</w:t>
      </w:r>
      <w:r w:rsidR="002C482E" w:rsidRPr="00D9055F">
        <w:rPr>
          <w:rFonts w:ascii="Brandon Text Light" w:hAnsi="Brandon Text Light"/>
        </w:rPr>
        <w:t xml:space="preserve"> </w:t>
      </w:r>
      <w:r w:rsidR="00DC4BF8" w:rsidRPr="00D9055F">
        <w:rPr>
          <w:rFonts w:ascii="Brandon Text Light" w:hAnsi="Brandon Text Light"/>
        </w:rPr>
        <w:t>a</w:t>
      </w:r>
      <w:r w:rsidR="002C482E" w:rsidRPr="00D9055F">
        <w:rPr>
          <w:rFonts w:ascii="Brandon Text Light" w:hAnsi="Brandon Text Light"/>
        </w:rPr>
        <w:t xml:space="preserve"> </w:t>
      </w:r>
      <w:r w:rsidR="00DC4BF8" w:rsidRPr="00D9055F">
        <w:rPr>
          <w:rFonts w:ascii="Brandon Text Light" w:hAnsi="Brandon Text Light"/>
        </w:rPr>
        <w:t>challenge for schools to manage</w:t>
      </w:r>
      <w:r w:rsidR="000267E0" w:rsidRPr="00D9055F">
        <w:rPr>
          <w:rFonts w:ascii="Brandon Text Light" w:hAnsi="Brandon Text Light"/>
        </w:rPr>
        <w:t>,</w:t>
      </w:r>
      <w:r w:rsidR="00DC4BF8" w:rsidRPr="00D9055F">
        <w:rPr>
          <w:rFonts w:ascii="Brandon Text Light" w:hAnsi="Brandon Text Light"/>
        </w:rPr>
        <w:t xml:space="preserve"> both in scale and complexity.</w:t>
      </w:r>
      <w:r w:rsidR="002C482E" w:rsidRPr="00D9055F">
        <w:rPr>
          <w:rFonts w:ascii="Brandon Text Light" w:hAnsi="Brandon Text Light"/>
        </w:rPr>
        <w:t xml:space="preserve"> </w:t>
      </w:r>
      <w:r w:rsidR="000267E0" w:rsidRPr="00D9055F">
        <w:rPr>
          <w:rFonts w:ascii="Brandon Text Light" w:hAnsi="Brandon Text Light"/>
        </w:rPr>
        <w:t>The school will approach</w:t>
      </w:r>
      <w:r w:rsidR="002C482E" w:rsidRPr="00D9055F">
        <w:rPr>
          <w:rFonts w:ascii="Brandon Text Light" w:hAnsi="Brandon Text Light"/>
        </w:rPr>
        <w:t xml:space="preserve"> </w:t>
      </w:r>
      <w:r w:rsidR="000267E0" w:rsidRPr="00D9055F">
        <w:rPr>
          <w:rFonts w:ascii="Brandon Text Light" w:hAnsi="Brandon Text Light"/>
        </w:rPr>
        <w:t>such incidents following the principles and procedures laid out in the school Anti</w:t>
      </w:r>
      <w:r w:rsidR="002C482E" w:rsidRPr="00D9055F">
        <w:rPr>
          <w:rFonts w:ascii="Brandon Text Light" w:hAnsi="Brandon Text Light"/>
        </w:rPr>
        <w:t xml:space="preserve"> </w:t>
      </w:r>
      <w:r w:rsidR="000267E0" w:rsidRPr="00D9055F">
        <w:rPr>
          <w:rFonts w:ascii="Brandon Text Light" w:hAnsi="Brandon Text Light"/>
        </w:rPr>
        <w:t>Bullying Policy.</w:t>
      </w:r>
    </w:p>
    <w:p w:rsidR="005E1F48" w:rsidRDefault="00DC4BF8" w:rsidP="005E1F48">
      <w:pPr>
        <w:pStyle w:val="ListParagraph"/>
        <w:numPr>
          <w:ilvl w:val="1"/>
          <w:numId w:val="38"/>
        </w:numPr>
        <w:tabs>
          <w:tab w:val="left" w:pos="180"/>
        </w:tabs>
        <w:ind w:left="709" w:hanging="709"/>
        <w:jc w:val="both"/>
        <w:rPr>
          <w:rFonts w:ascii="Brandon Text Light" w:hAnsi="Brandon Text Light"/>
        </w:rPr>
      </w:pPr>
      <w:r w:rsidRPr="005E1F48">
        <w:rPr>
          <w:rFonts w:ascii="Brandon Text Light" w:hAnsi="Brandon Text Light"/>
        </w:rPr>
        <w:t>Rules on bullying, harassment, and intimidation apply to how you use your mobile phone or smart device even when you are not in school.</w:t>
      </w:r>
    </w:p>
    <w:p w:rsidR="005E1F48" w:rsidRDefault="005E1F48" w:rsidP="005E1F48">
      <w:pPr>
        <w:pStyle w:val="ListParagraph"/>
        <w:tabs>
          <w:tab w:val="left" w:pos="180"/>
        </w:tabs>
        <w:ind w:left="709"/>
        <w:jc w:val="both"/>
        <w:rPr>
          <w:rFonts w:ascii="Brandon Text Light" w:hAnsi="Brandon Text Light"/>
        </w:rPr>
      </w:pPr>
    </w:p>
    <w:p w:rsidR="005E1F48" w:rsidRDefault="00DC4BF8" w:rsidP="005E1F48">
      <w:pPr>
        <w:pStyle w:val="ListParagraph"/>
        <w:numPr>
          <w:ilvl w:val="1"/>
          <w:numId w:val="38"/>
        </w:numPr>
        <w:tabs>
          <w:tab w:val="left" w:pos="180"/>
        </w:tabs>
        <w:ind w:left="709" w:hanging="709"/>
        <w:jc w:val="both"/>
        <w:rPr>
          <w:rFonts w:ascii="Brandon Text Light" w:hAnsi="Brandon Text Light"/>
        </w:rPr>
      </w:pPr>
      <w:r w:rsidRPr="005E1F48">
        <w:rPr>
          <w:rFonts w:ascii="Brandon Text Light" w:hAnsi="Brandon Text Light"/>
        </w:rPr>
        <w:t>Examples of misuse include but are not limited to:</w:t>
      </w:r>
    </w:p>
    <w:p w:rsidR="005E1F48" w:rsidRPr="005E1F48" w:rsidRDefault="005E1F48" w:rsidP="005E1F48">
      <w:pPr>
        <w:pStyle w:val="ListParagraph"/>
        <w:rPr>
          <w:rFonts w:ascii="Brandon Text Light" w:hAnsi="Brandon Text Light"/>
        </w:rPr>
      </w:pPr>
    </w:p>
    <w:p w:rsidR="005E1F48" w:rsidRDefault="00DC4BF8" w:rsidP="005E1F48">
      <w:pPr>
        <w:pStyle w:val="ListParagraph"/>
        <w:numPr>
          <w:ilvl w:val="1"/>
          <w:numId w:val="38"/>
        </w:numPr>
        <w:tabs>
          <w:tab w:val="left" w:pos="180"/>
        </w:tabs>
        <w:ind w:left="709" w:hanging="709"/>
        <w:jc w:val="both"/>
        <w:rPr>
          <w:rFonts w:ascii="Brandon Text Light" w:hAnsi="Brandon Text Light"/>
        </w:rPr>
      </w:pPr>
      <w:r w:rsidRPr="005E1F48">
        <w:rPr>
          <w:rFonts w:ascii="Brandon Text Light" w:hAnsi="Brandon Text Light"/>
        </w:rPr>
        <w:t xml:space="preserve">The deliberate engineering of situations where people’s reactions are filmed or photographed in order to humiliate, embarrass or intimidate by publishing to a wider audience on social networking/messaging sites, </w:t>
      </w:r>
    </w:p>
    <w:p w:rsidR="005E1F48" w:rsidRPr="005E1F48" w:rsidRDefault="005E1F48" w:rsidP="005E1F48">
      <w:pPr>
        <w:pStyle w:val="ListParagraph"/>
        <w:rPr>
          <w:rFonts w:ascii="Brandon Text Light" w:hAnsi="Brandon Text Light"/>
        </w:rPr>
      </w:pPr>
    </w:p>
    <w:p w:rsidR="005E1F48" w:rsidRDefault="00DC4BF8" w:rsidP="005E1F48">
      <w:pPr>
        <w:pStyle w:val="ListParagraph"/>
        <w:numPr>
          <w:ilvl w:val="1"/>
          <w:numId w:val="38"/>
        </w:numPr>
        <w:tabs>
          <w:tab w:val="left" w:pos="180"/>
        </w:tabs>
        <w:ind w:left="709" w:hanging="709"/>
        <w:jc w:val="both"/>
        <w:rPr>
          <w:rFonts w:ascii="Brandon Text Light" w:hAnsi="Brandon Text Light"/>
        </w:rPr>
      </w:pPr>
      <w:r w:rsidRPr="005E1F48">
        <w:rPr>
          <w:rFonts w:ascii="Brandon Text Light" w:hAnsi="Brandon Text Light"/>
        </w:rPr>
        <w:t>Bullying or harassment by text, image, video and email messaging; The posting of material on social networking/messaging sites, examples listed on Appendix 1 with no thought to the risks to personal reputation and sometimes with the deliberate intention of causing harm to others;</w:t>
      </w:r>
    </w:p>
    <w:p w:rsidR="005E1F48" w:rsidRPr="005E1F48" w:rsidRDefault="005E1F48" w:rsidP="005E1F48">
      <w:pPr>
        <w:pStyle w:val="ListParagraph"/>
        <w:rPr>
          <w:rFonts w:ascii="Brandon Text Light" w:hAnsi="Brandon Text Light"/>
        </w:rPr>
      </w:pPr>
    </w:p>
    <w:p w:rsidR="005E1F48" w:rsidRDefault="00DC4BF8" w:rsidP="005E1F48">
      <w:pPr>
        <w:pStyle w:val="ListParagraph"/>
        <w:numPr>
          <w:ilvl w:val="1"/>
          <w:numId w:val="38"/>
        </w:numPr>
        <w:tabs>
          <w:tab w:val="left" w:pos="180"/>
        </w:tabs>
        <w:ind w:left="709" w:hanging="709"/>
        <w:jc w:val="both"/>
        <w:rPr>
          <w:rFonts w:ascii="Brandon Text Light" w:hAnsi="Brandon Text Light"/>
        </w:rPr>
      </w:pPr>
      <w:r w:rsidRPr="005E1F48">
        <w:rPr>
          <w:rFonts w:ascii="Brandon Text Light" w:hAnsi="Brandon Text Light"/>
        </w:rPr>
        <w:t>Making disrespectful comments, misrepresenting events or making defamatory remarks</w:t>
      </w:r>
      <w:r w:rsidR="000267E0" w:rsidRPr="005E1F48">
        <w:rPr>
          <w:rFonts w:ascii="Brandon Text Light" w:hAnsi="Brandon Text Light"/>
        </w:rPr>
        <w:t xml:space="preserve"> </w:t>
      </w:r>
      <w:r w:rsidRPr="005E1F48">
        <w:rPr>
          <w:rFonts w:ascii="Brandon Text Light" w:hAnsi="Brandon Text Light"/>
        </w:rPr>
        <w:t>about teachers, other adults at school or fellow pupils;</w:t>
      </w:r>
    </w:p>
    <w:p w:rsidR="005E1F48" w:rsidRPr="005E1F48" w:rsidRDefault="005E1F48" w:rsidP="005E1F48">
      <w:pPr>
        <w:pStyle w:val="ListParagraph"/>
        <w:rPr>
          <w:rFonts w:ascii="Brandon Text Light" w:hAnsi="Brandon Text Light"/>
        </w:rPr>
      </w:pPr>
    </w:p>
    <w:p w:rsidR="005E1F48" w:rsidRDefault="00DC4BF8" w:rsidP="005E1F48">
      <w:pPr>
        <w:pStyle w:val="ListParagraph"/>
        <w:numPr>
          <w:ilvl w:val="1"/>
          <w:numId w:val="38"/>
        </w:numPr>
        <w:tabs>
          <w:tab w:val="left" w:pos="180"/>
        </w:tabs>
        <w:ind w:left="709" w:hanging="709"/>
        <w:jc w:val="both"/>
        <w:rPr>
          <w:rFonts w:ascii="Brandon Text Light" w:hAnsi="Brandon Text Light"/>
        </w:rPr>
      </w:pPr>
      <w:r w:rsidRPr="005E1F48">
        <w:rPr>
          <w:rFonts w:ascii="Brandon Text Light" w:hAnsi="Brandon Text Light"/>
        </w:rPr>
        <w:t>General disruption and wasted time of those involved in solving the problems caused by</w:t>
      </w:r>
      <w:r w:rsidR="000267E0" w:rsidRPr="005E1F48">
        <w:rPr>
          <w:rFonts w:ascii="Brandon Text Light" w:hAnsi="Brandon Text Light"/>
        </w:rPr>
        <w:t xml:space="preserve"> </w:t>
      </w:r>
      <w:r w:rsidRPr="005E1F48">
        <w:rPr>
          <w:rFonts w:ascii="Brandon Text Light" w:hAnsi="Brandon Text Light"/>
        </w:rPr>
        <w:t>the above;</w:t>
      </w:r>
    </w:p>
    <w:p w:rsidR="005E1F48" w:rsidRPr="005E1F48" w:rsidRDefault="005E1F48" w:rsidP="005E1F48">
      <w:pPr>
        <w:pStyle w:val="ListParagraph"/>
        <w:rPr>
          <w:rFonts w:ascii="Brandon Text Light" w:hAnsi="Brandon Text Light"/>
        </w:rPr>
      </w:pPr>
    </w:p>
    <w:p w:rsidR="005E1F48" w:rsidRDefault="00DC4BF8" w:rsidP="005E1F48">
      <w:pPr>
        <w:pStyle w:val="ListParagraph"/>
        <w:numPr>
          <w:ilvl w:val="1"/>
          <w:numId w:val="38"/>
        </w:numPr>
        <w:tabs>
          <w:tab w:val="left" w:pos="180"/>
        </w:tabs>
        <w:ind w:left="709" w:hanging="709"/>
        <w:jc w:val="both"/>
        <w:rPr>
          <w:rFonts w:ascii="Brandon Text Light" w:hAnsi="Brandon Text Light"/>
        </w:rPr>
      </w:pPr>
      <w:r w:rsidRPr="005E1F48">
        <w:rPr>
          <w:rFonts w:ascii="Brandon Text Light" w:hAnsi="Brandon Text Light"/>
        </w:rPr>
        <w:t>Publishing photographs of vulnerable pupils who may be on a child protection plan or</w:t>
      </w:r>
      <w:r w:rsidR="000267E0" w:rsidRPr="005E1F48">
        <w:rPr>
          <w:rFonts w:ascii="Brandon Text Light" w:hAnsi="Brandon Text Light"/>
        </w:rPr>
        <w:t xml:space="preserve"> </w:t>
      </w:r>
      <w:r w:rsidRPr="005E1F48">
        <w:rPr>
          <w:rFonts w:ascii="Brandon Text Light" w:hAnsi="Brandon Text Light"/>
        </w:rPr>
        <w:t xml:space="preserve">have a SEND status, where this may put them at additional risk. </w:t>
      </w:r>
    </w:p>
    <w:p w:rsidR="005E1F48" w:rsidRPr="005E1F48" w:rsidRDefault="005E1F48" w:rsidP="005E1F48">
      <w:pPr>
        <w:pStyle w:val="ListParagraph"/>
        <w:rPr>
          <w:rFonts w:ascii="Brandon Text Light" w:hAnsi="Brandon Text Light"/>
        </w:rPr>
      </w:pPr>
    </w:p>
    <w:p w:rsidR="00740C33" w:rsidRPr="005E1F48" w:rsidRDefault="000267E0" w:rsidP="005E1F48">
      <w:pPr>
        <w:pStyle w:val="ListParagraph"/>
        <w:numPr>
          <w:ilvl w:val="1"/>
          <w:numId w:val="38"/>
        </w:numPr>
        <w:tabs>
          <w:tab w:val="left" w:pos="180"/>
        </w:tabs>
        <w:ind w:left="709" w:hanging="709"/>
        <w:jc w:val="both"/>
        <w:rPr>
          <w:rFonts w:ascii="Brandon Text Light" w:hAnsi="Brandon Text Light"/>
        </w:rPr>
      </w:pPr>
      <w:r w:rsidRPr="005E1F48">
        <w:rPr>
          <w:rFonts w:ascii="Brandon Text Light" w:hAnsi="Brandon Text Light"/>
        </w:rPr>
        <w:t>I</w:t>
      </w:r>
      <w:r w:rsidR="00DC4BF8" w:rsidRPr="005E1F48">
        <w:rPr>
          <w:rFonts w:ascii="Brandon Text Light" w:hAnsi="Brandon Text Light"/>
        </w:rPr>
        <w:t>t is important to note that the safety of pupils could be compromised through online sharing of images if a third party is able to determine their identity and/ or personal details such as home address, friendship group of lifestyle patterns.</w:t>
      </w:r>
    </w:p>
    <w:p w:rsidR="00740C33" w:rsidRDefault="00740C33" w:rsidP="00E8656A">
      <w:pPr>
        <w:spacing w:after="0"/>
        <w:ind w:left="851" w:right="-335" w:hanging="851"/>
        <w:rPr>
          <w:rFonts w:ascii="Brandon Text Light" w:hAnsi="Brandon Text Light"/>
          <w:b/>
        </w:rPr>
      </w:pPr>
    </w:p>
    <w:p w:rsidR="00186DE3" w:rsidRPr="00E8656A" w:rsidRDefault="00186DE3" w:rsidP="00E8656A">
      <w:pPr>
        <w:spacing w:after="0"/>
        <w:ind w:left="851" w:right="-335" w:hanging="851"/>
        <w:rPr>
          <w:rFonts w:ascii="Brandon Text Light" w:hAnsi="Brandon Text Light"/>
          <w:b/>
        </w:rPr>
      </w:pPr>
    </w:p>
    <w:p w:rsidR="005E1F48" w:rsidRPr="005E1F48" w:rsidRDefault="005E1F48" w:rsidP="005E1F48">
      <w:pPr>
        <w:spacing w:after="0"/>
        <w:ind w:right="-335"/>
        <w:rPr>
          <w:rFonts w:ascii="Brandon Text Light" w:hAnsi="Brandon Text Light"/>
        </w:rPr>
      </w:pPr>
      <w:r>
        <w:rPr>
          <w:rFonts w:ascii="Brandon Text Light" w:hAnsi="Brandon Text Light"/>
          <w:b/>
        </w:rPr>
        <w:t>10</w:t>
      </w:r>
      <w:r w:rsidRPr="005E1F48">
        <w:rPr>
          <w:rFonts w:ascii="Brandon Text Light" w:hAnsi="Brandon Text Light"/>
          <w:b/>
        </w:rPr>
        <w:t xml:space="preserve"> </w:t>
      </w:r>
      <w:r w:rsidR="00DC4BF8" w:rsidRPr="005E1F48">
        <w:rPr>
          <w:rFonts w:ascii="Brandon Text Light" w:hAnsi="Brandon Text Light"/>
          <w:b/>
        </w:rPr>
        <w:t>Cyberbullying and the Law</w:t>
      </w:r>
    </w:p>
    <w:p w:rsidR="005E1F48" w:rsidRDefault="005E1F48" w:rsidP="005E1F48">
      <w:pPr>
        <w:spacing w:after="0"/>
        <w:ind w:right="-335"/>
        <w:rPr>
          <w:rFonts w:ascii="Brandon Text Light" w:hAnsi="Brandon Text Light"/>
        </w:rPr>
      </w:pPr>
    </w:p>
    <w:p w:rsidR="00240619" w:rsidRPr="005E1F48" w:rsidRDefault="00DC4BF8" w:rsidP="005E1F48">
      <w:pPr>
        <w:spacing w:after="0"/>
        <w:ind w:right="-335"/>
        <w:rPr>
          <w:rFonts w:ascii="Brandon Text Light" w:hAnsi="Brandon Text Light"/>
        </w:rPr>
      </w:pPr>
      <w:r w:rsidRPr="005E1F48">
        <w:rPr>
          <w:rFonts w:ascii="Brandon Text Light" w:hAnsi="Brandon Text Light"/>
        </w:rPr>
        <w:t>By committing an act of cyber bullying, a person may be committing a criminal offence</w:t>
      </w:r>
      <w:r w:rsidR="000267E0" w:rsidRPr="005E1F48">
        <w:rPr>
          <w:rFonts w:ascii="Brandon Text Light" w:hAnsi="Brandon Text Light"/>
        </w:rPr>
        <w:t xml:space="preserve"> </w:t>
      </w:r>
      <w:r w:rsidRPr="005E1F48">
        <w:rPr>
          <w:rFonts w:ascii="Brandon Text Light" w:hAnsi="Brandon Text Light"/>
        </w:rPr>
        <w:t>under a number of different acts. This includes the following:</w:t>
      </w:r>
    </w:p>
    <w:p w:rsidR="0048718F" w:rsidRPr="0048718F" w:rsidRDefault="0048718F" w:rsidP="0048718F">
      <w:pPr>
        <w:pStyle w:val="ListParagraph"/>
        <w:spacing w:after="0"/>
        <w:ind w:right="-335"/>
        <w:rPr>
          <w:rFonts w:ascii="Brandon Text Light" w:hAnsi="Brandon Text Light"/>
        </w:rPr>
      </w:pPr>
    </w:p>
    <w:p w:rsidR="005E1F48" w:rsidRDefault="005E1F48" w:rsidP="005E1F48">
      <w:pPr>
        <w:pStyle w:val="ListParagraph"/>
        <w:numPr>
          <w:ilvl w:val="1"/>
          <w:numId w:val="41"/>
        </w:numPr>
        <w:spacing w:after="0"/>
        <w:ind w:left="851" w:right="-335" w:hanging="851"/>
        <w:rPr>
          <w:rFonts w:ascii="Brandon Text Light" w:hAnsi="Brandon Text Light"/>
        </w:rPr>
      </w:pPr>
      <w:r>
        <w:rPr>
          <w:rFonts w:ascii="Brandon Text Light" w:hAnsi="Brandon Text Light"/>
          <w:b/>
          <w:bCs/>
        </w:rPr>
        <w:t xml:space="preserve"> </w:t>
      </w:r>
      <w:r w:rsidR="00DC4BF8" w:rsidRPr="005E1F48">
        <w:rPr>
          <w:rFonts w:ascii="Brandon Text Light" w:hAnsi="Brandon Text Light"/>
          <w:b/>
          <w:bCs/>
        </w:rPr>
        <w:t>Malicious Communications Act 1988</w:t>
      </w:r>
      <w:r w:rsidR="00240619" w:rsidRPr="005E1F48">
        <w:rPr>
          <w:rFonts w:ascii="Brandon Text Light" w:hAnsi="Brandon Text Light"/>
          <w:b/>
          <w:bCs/>
        </w:rPr>
        <w:t xml:space="preserve"> </w:t>
      </w:r>
      <w:r w:rsidR="00DC4BF8" w:rsidRPr="005E1F48">
        <w:rPr>
          <w:rFonts w:ascii="Brandon Text Light" w:hAnsi="Brandon Text Light"/>
        </w:rPr>
        <w:t>Section 1 of the Malicious Communications Act 1988 states that it is an offence for</w:t>
      </w:r>
      <w:r w:rsidR="00240619" w:rsidRPr="005E1F48">
        <w:rPr>
          <w:rFonts w:ascii="Brandon Text Light" w:hAnsi="Brandon Text Light"/>
        </w:rPr>
        <w:t xml:space="preserve"> </w:t>
      </w:r>
      <w:r w:rsidR="00DC4BF8" w:rsidRPr="005E1F48">
        <w:rPr>
          <w:rFonts w:ascii="Brandon Text Light" w:hAnsi="Brandon Text Light"/>
        </w:rPr>
        <w:t xml:space="preserve">any person to send a communication that </w:t>
      </w:r>
      <w:r w:rsidR="00DC4BF8" w:rsidRPr="005E1F48">
        <w:rPr>
          <w:rFonts w:ascii="Brandon Text Light" w:hAnsi="Brandon Text Light"/>
        </w:rPr>
        <w:lastRenderedPageBreak/>
        <w:t>is "indecent or grossly offensive" for th</w:t>
      </w:r>
      <w:r w:rsidR="00240619" w:rsidRPr="005E1F48">
        <w:rPr>
          <w:rFonts w:ascii="Brandon Text Light" w:hAnsi="Brandon Text Light"/>
        </w:rPr>
        <w:t xml:space="preserve">e </w:t>
      </w:r>
      <w:r w:rsidR="00DC4BF8" w:rsidRPr="005E1F48">
        <w:rPr>
          <w:rFonts w:ascii="Brandon Text Light" w:hAnsi="Brandon Text Light"/>
        </w:rPr>
        <w:t>purpose of causing "distress or anxiety to the recipient". The Act also extends to threats and information which is false and known or believed to be false by the sender of the communication. A person found guilty of this offence is liable to receive a prison sentence of up to 6 months, a fine (currently of up to £5,000) or even both.</w:t>
      </w:r>
    </w:p>
    <w:p w:rsidR="005E1F48" w:rsidRDefault="005E1F48" w:rsidP="005E1F48">
      <w:pPr>
        <w:pStyle w:val="ListParagraph"/>
        <w:spacing w:after="0"/>
        <w:ind w:left="851" w:right="-335"/>
        <w:rPr>
          <w:rFonts w:ascii="Brandon Text Light" w:hAnsi="Brandon Text Light"/>
        </w:rPr>
      </w:pPr>
    </w:p>
    <w:p w:rsidR="005E1F48" w:rsidRDefault="00DC4BF8" w:rsidP="005E1F48">
      <w:pPr>
        <w:pStyle w:val="ListParagraph"/>
        <w:numPr>
          <w:ilvl w:val="1"/>
          <w:numId w:val="41"/>
        </w:numPr>
        <w:spacing w:after="0"/>
        <w:ind w:left="851" w:right="-335" w:hanging="851"/>
        <w:rPr>
          <w:rFonts w:ascii="Brandon Text Light" w:hAnsi="Brandon Text Light"/>
        </w:rPr>
      </w:pPr>
      <w:r w:rsidRPr="005E1F48">
        <w:rPr>
          <w:rFonts w:ascii="Brandon Text Light" w:hAnsi="Brandon Text Light"/>
          <w:b/>
          <w:bCs/>
        </w:rPr>
        <w:t>Communications Act 2003</w:t>
      </w:r>
      <w:r w:rsidR="00240619" w:rsidRPr="005E1F48">
        <w:rPr>
          <w:rFonts w:ascii="Brandon Text Light" w:hAnsi="Brandon Text Light"/>
          <w:b/>
          <w:bCs/>
        </w:rPr>
        <w:t xml:space="preserve"> </w:t>
      </w:r>
      <w:r w:rsidRPr="005E1F48">
        <w:rPr>
          <w:rFonts w:ascii="Brandon Text Light" w:hAnsi="Brandon Text Light"/>
        </w:rPr>
        <w:t>Section 127 of the Communications Act 2003 makes it a criminal offence to send via any electronic communication network a message or other matter that is deemed "grossly offences or of an indecent, obscene or menacing character". If found guilty of an offence under section 127 of the Communications Act 2003, a person can receive up to six months in prison, a fine or both.</w:t>
      </w:r>
    </w:p>
    <w:p w:rsidR="005E1F48" w:rsidRPr="005E1F48" w:rsidRDefault="005E1F48" w:rsidP="005E1F48">
      <w:pPr>
        <w:pStyle w:val="ListParagraph"/>
        <w:rPr>
          <w:rFonts w:ascii="Brandon Text Light" w:hAnsi="Brandon Text Light"/>
          <w:b/>
          <w:bCs/>
        </w:rPr>
      </w:pPr>
    </w:p>
    <w:p w:rsidR="00DC4BF8" w:rsidRPr="005E1F48" w:rsidRDefault="00DC4BF8" w:rsidP="005E1F48">
      <w:pPr>
        <w:pStyle w:val="ListParagraph"/>
        <w:numPr>
          <w:ilvl w:val="1"/>
          <w:numId w:val="41"/>
        </w:numPr>
        <w:spacing w:after="0"/>
        <w:ind w:left="851" w:right="-335" w:hanging="851"/>
        <w:rPr>
          <w:rFonts w:ascii="Brandon Text Light" w:hAnsi="Brandon Text Light"/>
        </w:rPr>
      </w:pPr>
      <w:r w:rsidRPr="005E1F48">
        <w:rPr>
          <w:rFonts w:ascii="Brandon Text Light" w:hAnsi="Brandon Text Light"/>
          <w:b/>
          <w:bCs/>
        </w:rPr>
        <w:t xml:space="preserve">Public Order Act 1986. </w:t>
      </w:r>
      <w:r w:rsidRPr="005E1F48">
        <w:rPr>
          <w:rFonts w:ascii="Brandon Text Light" w:hAnsi="Brandon Text Light"/>
        </w:rPr>
        <w:t>Under section 5 of the Public Order Act 1986, it is an offence to use threatening, abusive or insulting words, behaviour, writing or any visual representations likely to cause harassment, alarm or distress within the hearing or sight of a person. With regards to cyberbullying, this offence could apply where the camera or video functionality now found on the vast majority of mobile phones is used as a way of causing such harassment, alarm or distress.</w:t>
      </w:r>
    </w:p>
    <w:p w:rsidR="009710A3" w:rsidRPr="00E8656A" w:rsidRDefault="009710A3" w:rsidP="00E8656A">
      <w:pPr>
        <w:spacing w:after="0"/>
        <w:ind w:left="851" w:right="-335" w:hanging="851"/>
        <w:rPr>
          <w:rFonts w:ascii="Brandon Text Light" w:hAnsi="Brandon Text Light"/>
          <w:szCs w:val="22"/>
        </w:rPr>
      </w:pPr>
    </w:p>
    <w:p w:rsidR="009710A3" w:rsidRDefault="009710A3" w:rsidP="00E8656A">
      <w:pPr>
        <w:spacing w:after="0"/>
        <w:ind w:left="851" w:right="-335" w:hanging="851"/>
        <w:rPr>
          <w:rFonts w:ascii="Brandon Text Light" w:hAnsi="Brandon Text Light"/>
          <w:b/>
        </w:rPr>
      </w:pPr>
    </w:p>
    <w:p w:rsidR="00740C33" w:rsidRPr="00E8656A" w:rsidRDefault="00740C33" w:rsidP="00E8656A">
      <w:pPr>
        <w:spacing w:after="0"/>
        <w:ind w:left="851" w:right="-335" w:hanging="851"/>
        <w:rPr>
          <w:rFonts w:ascii="Brandon Text Light" w:hAnsi="Brandon Text Light"/>
          <w:b/>
        </w:rPr>
      </w:pPr>
    </w:p>
    <w:p w:rsidR="00240619" w:rsidRDefault="00DC4BF8" w:rsidP="005E1F48">
      <w:pPr>
        <w:pStyle w:val="ListParagraph"/>
        <w:numPr>
          <w:ilvl w:val="0"/>
          <w:numId w:val="41"/>
        </w:numPr>
        <w:spacing w:after="0"/>
        <w:ind w:right="-335"/>
        <w:rPr>
          <w:rFonts w:ascii="Brandon Text Light" w:hAnsi="Brandon Text Light"/>
          <w:b/>
        </w:rPr>
      </w:pPr>
      <w:r w:rsidRPr="00E8656A">
        <w:rPr>
          <w:rFonts w:ascii="Brandon Text Light" w:hAnsi="Brandon Text Light"/>
          <w:b/>
        </w:rPr>
        <w:t>S</w:t>
      </w:r>
      <w:r w:rsidR="000267E0" w:rsidRPr="00E8656A">
        <w:rPr>
          <w:rFonts w:ascii="Brandon Text Light" w:hAnsi="Brandon Text Light"/>
          <w:b/>
        </w:rPr>
        <w:t>ocial Media Code of Conduct</w:t>
      </w:r>
    </w:p>
    <w:p w:rsidR="00240619" w:rsidRDefault="00240619" w:rsidP="00240619">
      <w:pPr>
        <w:pStyle w:val="ListParagraph"/>
        <w:spacing w:after="0"/>
        <w:ind w:left="360" w:right="-335"/>
        <w:rPr>
          <w:rFonts w:ascii="Brandon Text Light" w:hAnsi="Brandon Text Light"/>
          <w:b/>
        </w:rPr>
      </w:pPr>
    </w:p>
    <w:p w:rsidR="00240619" w:rsidRDefault="00240619" w:rsidP="005E1F48">
      <w:pPr>
        <w:pStyle w:val="ListParagraph"/>
        <w:numPr>
          <w:ilvl w:val="1"/>
          <w:numId w:val="41"/>
        </w:numPr>
        <w:spacing w:after="0"/>
        <w:ind w:left="709" w:right="-335" w:hanging="709"/>
        <w:rPr>
          <w:rFonts w:ascii="Brandon Text Light" w:hAnsi="Brandon Text Light"/>
          <w:b/>
        </w:rPr>
      </w:pPr>
      <w:r>
        <w:rPr>
          <w:rFonts w:ascii="Brandon Text Light" w:hAnsi="Brandon Text Light"/>
        </w:rPr>
        <w:t xml:space="preserve"> </w:t>
      </w:r>
      <w:r w:rsidR="00DC4BF8" w:rsidRPr="00240619">
        <w:rPr>
          <w:rFonts w:ascii="Brandon Text Light" w:hAnsi="Brandon Text Light"/>
        </w:rPr>
        <w:t xml:space="preserve">We understand the benefits of using social media; however, if misused, </w:t>
      </w:r>
      <w:r w:rsidR="000267E0" w:rsidRPr="00240619">
        <w:rPr>
          <w:rFonts w:ascii="Brandon Text Light" w:hAnsi="Brandon Text Light"/>
        </w:rPr>
        <w:t>members of the school</w:t>
      </w:r>
      <w:r w:rsidR="00DC4BF8" w:rsidRPr="00240619">
        <w:rPr>
          <w:rFonts w:ascii="Brandon Text Light" w:hAnsi="Brandon Text Light"/>
        </w:rPr>
        <w:t xml:space="preserve"> community can be negatively affected, as </w:t>
      </w:r>
      <w:r w:rsidR="000267E0" w:rsidRPr="00240619">
        <w:rPr>
          <w:rFonts w:ascii="Brandon Text Light" w:hAnsi="Brandon Text Light"/>
        </w:rPr>
        <w:t>can the</w:t>
      </w:r>
      <w:r w:rsidR="00DC4BF8" w:rsidRPr="00240619">
        <w:rPr>
          <w:rFonts w:ascii="Brandon Text Light" w:hAnsi="Brandon Text Light"/>
        </w:rPr>
        <w:t xml:space="preserve"> school’s</w:t>
      </w:r>
      <w:r>
        <w:rPr>
          <w:rFonts w:ascii="Brandon Text Light" w:hAnsi="Brandon Text Light"/>
        </w:rPr>
        <w:t xml:space="preserve"> </w:t>
      </w:r>
      <w:r w:rsidR="00DC4BF8" w:rsidRPr="00240619">
        <w:rPr>
          <w:rFonts w:ascii="Brandon Text Light" w:hAnsi="Brandon Text Light"/>
        </w:rPr>
        <w:t xml:space="preserve">reputation. </w:t>
      </w:r>
      <w:r>
        <w:rPr>
          <w:rFonts w:ascii="Brandon Text Light" w:hAnsi="Brandon Text Light"/>
          <w:b/>
        </w:rPr>
        <w:t xml:space="preserve"> </w:t>
      </w:r>
    </w:p>
    <w:p w:rsidR="00240619" w:rsidRDefault="00240619" w:rsidP="00240619">
      <w:pPr>
        <w:pStyle w:val="ListParagraph"/>
        <w:spacing w:after="0"/>
        <w:ind w:left="709" w:right="-335"/>
        <w:rPr>
          <w:rFonts w:ascii="Brandon Text Light" w:hAnsi="Brandon Text Light"/>
          <w:b/>
        </w:rPr>
      </w:pPr>
    </w:p>
    <w:p w:rsidR="00240619" w:rsidRPr="00240619" w:rsidRDefault="00DC4BF8" w:rsidP="005E1F48">
      <w:pPr>
        <w:pStyle w:val="ListParagraph"/>
        <w:numPr>
          <w:ilvl w:val="1"/>
          <w:numId w:val="41"/>
        </w:numPr>
        <w:spacing w:after="0"/>
        <w:ind w:left="709" w:right="-335" w:hanging="709"/>
        <w:rPr>
          <w:rFonts w:ascii="Brandon Text Light" w:hAnsi="Brandon Text Light"/>
          <w:b/>
        </w:rPr>
      </w:pPr>
      <w:r w:rsidRPr="00240619">
        <w:rPr>
          <w:rFonts w:ascii="Brandon Text Light" w:hAnsi="Brandon Text Light"/>
        </w:rPr>
        <w:t>This code of conduct sets out clear procedures for how we expect pupils and</w:t>
      </w:r>
      <w:r w:rsidR="00240619">
        <w:rPr>
          <w:rFonts w:ascii="Brandon Text Light" w:hAnsi="Brandon Text Light"/>
        </w:rPr>
        <w:t xml:space="preserve"> </w:t>
      </w:r>
      <w:r w:rsidRPr="00240619">
        <w:rPr>
          <w:rFonts w:ascii="Brandon Text Light" w:hAnsi="Brandon Text Light"/>
        </w:rPr>
        <w:t>parents to conduct themselves on social media</w:t>
      </w:r>
      <w:r w:rsidR="000267E0" w:rsidRPr="00240619">
        <w:rPr>
          <w:rFonts w:ascii="Brandon Text Light" w:hAnsi="Brandon Text Light"/>
        </w:rPr>
        <w:t>,</w:t>
      </w:r>
      <w:r w:rsidRPr="00240619">
        <w:rPr>
          <w:rFonts w:ascii="Brandon Text Light" w:hAnsi="Brandon Text Light"/>
        </w:rPr>
        <w:t xml:space="preserve"> such as Facebook, Twitter and when using messenger apps, such as WhatsApp, Snapchat, text messages and other social media apps.</w:t>
      </w:r>
      <w:r w:rsidR="00240619">
        <w:rPr>
          <w:rFonts w:ascii="Brandon Text Light" w:hAnsi="Brandon Text Light"/>
        </w:rPr>
        <w:t xml:space="preserve"> </w:t>
      </w:r>
    </w:p>
    <w:p w:rsidR="00240619" w:rsidRPr="00240619" w:rsidRDefault="00240619" w:rsidP="00240619">
      <w:pPr>
        <w:pStyle w:val="ListParagraph"/>
        <w:rPr>
          <w:rFonts w:ascii="Brandon Text Light" w:hAnsi="Brandon Text Light"/>
        </w:rPr>
      </w:pPr>
    </w:p>
    <w:p w:rsidR="00DC4BF8" w:rsidRPr="00240619" w:rsidRDefault="00DC4BF8" w:rsidP="005E1F48">
      <w:pPr>
        <w:pStyle w:val="ListParagraph"/>
        <w:numPr>
          <w:ilvl w:val="1"/>
          <w:numId w:val="41"/>
        </w:numPr>
        <w:spacing w:after="0"/>
        <w:ind w:left="709" w:right="-335" w:hanging="709"/>
        <w:rPr>
          <w:rFonts w:ascii="Brandon Text Light" w:hAnsi="Brandon Text Light"/>
          <w:b/>
        </w:rPr>
      </w:pPr>
      <w:r w:rsidRPr="00240619">
        <w:rPr>
          <w:rFonts w:ascii="Brandon Text Light" w:hAnsi="Brandon Text Light"/>
        </w:rPr>
        <w:t>Stover School expects pupils/parents/carers to behave in a civilized nature online and will not</w:t>
      </w:r>
      <w:r w:rsidR="009B7822" w:rsidRPr="00240619">
        <w:rPr>
          <w:rFonts w:ascii="Brandon Text Light" w:hAnsi="Brandon Text Light"/>
        </w:rPr>
        <w:t xml:space="preserve"> </w:t>
      </w:r>
      <w:r w:rsidRPr="00240619">
        <w:rPr>
          <w:rFonts w:ascii="Brandon Text Light" w:hAnsi="Brandon Text Light"/>
        </w:rPr>
        <w:t>tolerate any of the following behaviour online:</w:t>
      </w:r>
      <w:r w:rsidR="00240619" w:rsidRPr="00240619">
        <w:rPr>
          <w:rFonts w:ascii="Brandon Text Light" w:hAnsi="Brandon Text Light"/>
        </w:rPr>
        <w:t xml:space="preserve"> - </w:t>
      </w:r>
    </w:p>
    <w:p w:rsidR="00240619" w:rsidRPr="00240619" w:rsidRDefault="00240619" w:rsidP="00240619">
      <w:pPr>
        <w:pStyle w:val="ListParagraph"/>
        <w:rPr>
          <w:rFonts w:ascii="Brandon Text Light" w:hAnsi="Brandon Text Light"/>
          <w:b/>
        </w:rPr>
      </w:pPr>
    </w:p>
    <w:p w:rsidR="00240619" w:rsidRPr="00240619" w:rsidRDefault="00DC4BF8" w:rsidP="005E1F48">
      <w:pPr>
        <w:pStyle w:val="ListParagraph"/>
        <w:numPr>
          <w:ilvl w:val="1"/>
          <w:numId w:val="41"/>
        </w:numPr>
        <w:spacing w:after="0"/>
        <w:ind w:left="709" w:right="-335" w:hanging="709"/>
        <w:rPr>
          <w:rFonts w:ascii="Brandon Text Light" w:hAnsi="Brandon Text Light"/>
          <w:b/>
        </w:rPr>
      </w:pPr>
      <w:r w:rsidRPr="00240619">
        <w:rPr>
          <w:rFonts w:ascii="Brandon Text Light" w:hAnsi="Brandon Text Light"/>
        </w:rPr>
        <w:t xml:space="preserve">Posting defamatory ‘statuses’ about fellow parents/carers, pupils, the school or its Employees. </w:t>
      </w:r>
    </w:p>
    <w:p w:rsidR="00240619" w:rsidRPr="00240619" w:rsidRDefault="00240619" w:rsidP="00240619">
      <w:pPr>
        <w:pStyle w:val="ListParagraph"/>
        <w:rPr>
          <w:rFonts w:ascii="Brandon Text Light" w:hAnsi="Brandon Text Light"/>
        </w:rPr>
      </w:pPr>
    </w:p>
    <w:p w:rsidR="00240619" w:rsidRPr="00240619" w:rsidRDefault="00DC4BF8" w:rsidP="005E1F48">
      <w:pPr>
        <w:pStyle w:val="ListParagraph"/>
        <w:numPr>
          <w:ilvl w:val="1"/>
          <w:numId w:val="41"/>
        </w:numPr>
        <w:spacing w:after="0"/>
        <w:ind w:left="709" w:right="-335" w:hanging="709"/>
        <w:rPr>
          <w:rFonts w:ascii="Brandon Text Light" w:hAnsi="Brandon Text Light"/>
          <w:b/>
        </w:rPr>
      </w:pPr>
      <w:r w:rsidRPr="00240619">
        <w:rPr>
          <w:rFonts w:ascii="Brandon Text Light" w:hAnsi="Brandon Text Light"/>
        </w:rPr>
        <w:t>Complaining about the school’s values and methods on social media. The school has Complaints Policy in place, to avoid parents/carers broadcasting grievances online and the policy is expected to be used.</w:t>
      </w:r>
    </w:p>
    <w:p w:rsidR="00240619" w:rsidRPr="00240619" w:rsidRDefault="00240619" w:rsidP="00240619">
      <w:pPr>
        <w:pStyle w:val="ListParagraph"/>
        <w:rPr>
          <w:rFonts w:ascii="Brandon Text Light" w:hAnsi="Brandon Text Light"/>
        </w:rPr>
      </w:pPr>
    </w:p>
    <w:p w:rsidR="00240619" w:rsidRPr="00240619" w:rsidRDefault="00DC4BF8" w:rsidP="005E1F48">
      <w:pPr>
        <w:pStyle w:val="ListParagraph"/>
        <w:numPr>
          <w:ilvl w:val="1"/>
          <w:numId w:val="41"/>
        </w:numPr>
        <w:spacing w:after="0"/>
        <w:ind w:left="709" w:right="-335" w:hanging="709"/>
        <w:rPr>
          <w:rFonts w:ascii="Brandon Text Light" w:hAnsi="Brandon Text Light"/>
          <w:b/>
        </w:rPr>
      </w:pPr>
      <w:r w:rsidRPr="00240619">
        <w:rPr>
          <w:rFonts w:ascii="Brandon Text Light" w:hAnsi="Brandon Text Light"/>
        </w:rPr>
        <w:t>Pupils/ parents/carers will be made aware of their responsibilities regarding their use of social</w:t>
      </w:r>
      <w:r w:rsidR="00240619">
        <w:rPr>
          <w:rFonts w:ascii="Brandon Text Light" w:hAnsi="Brandon Text Light"/>
        </w:rPr>
        <w:t xml:space="preserve"> </w:t>
      </w:r>
      <w:r w:rsidRPr="00240619">
        <w:rPr>
          <w:rFonts w:ascii="Brandon Text Light" w:hAnsi="Brandon Text Light"/>
        </w:rPr>
        <w:t>networking and their conduct online.</w:t>
      </w:r>
    </w:p>
    <w:p w:rsidR="00240619" w:rsidRPr="00240619" w:rsidRDefault="00240619" w:rsidP="00240619">
      <w:pPr>
        <w:pStyle w:val="ListParagraph"/>
        <w:rPr>
          <w:rFonts w:ascii="Brandon Text Light" w:hAnsi="Brandon Text Light"/>
        </w:rPr>
      </w:pPr>
    </w:p>
    <w:p w:rsidR="00240619" w:rsidRPr="00240619" w:rsidRDefault="00DC4BF8" w:rsidP="005E1F48">
      <w:pPr>
        <w:pStyle w:val="ListParagraph"/>
        <w:numPr>
          <w:ilvl w:val="1"/>
          <w:numId w:val="41"/>
        </w:numPr>
        <w:spacing w:after="0"/>
        <w:ind w:left="709" w:right="-335" w:hanging="709"/>
        <w:rPr>
          <w:rFonts w:ascii="Brandon Text Light" w:hAnsi="Brandon Text Light"/>
          <w:b/>
        </w:rPr>
      </w:pPr>
      <w:r w:rsidRPr="00240619">
        <w:rPr>
          <w:rFonts w:ascii="Brandon Text Light" w:hAnsi="Brandon Text Light"/>
        </w:rPr>
        <w:t>Breaches of this code of conduct will be taken seriously by the school and, in the event</w:t>
      </w:r>
      <w:r w:rsidR="009B7822" w:rsidRPr="00240619">
        <w:rPr>
          <w:rFonts w:ascii="Brandon Text Light" w:hAnsi="Brandon Text Light"/>
        </w:rPr>
        <w:t xml:space="preserve"> of illegal, defamatory, or discriminatory content, breaches could lead to the police being informed and a prosecution. </w:t>
      </w:r>
    </w:p>
    <w:p w:rsidR="00240619" w:rsidRPr="00240619" w:rsidRDefault="00240619" w:rsidP="00240619">
      <w:pPr>
        <w:pStyle w:val="ListParagraph"/>
        <w:rPr>
          <w:rFonts w:ascii="Brandon Text Light" w:hAnsi="Brandon Text Light"/>
        </w:rPr>
      </w:pPr>
    </w:p>
    <w:p w:rsidR="00240619" w:rsidRPr="00240619" w:rsidRDefault="009B7822" w:rsidP="005E1F48">
      <w:pPr>
        <w:pStyle w:val="ListParagraph"/>
        <w:numPr>
          <w:ilvl w:val="1"/>
          <w:numId w:val="41"/>
        </w:numPr>
        <w:spacing w:after="0"/>
        <w:ind w:left="709" w:right="-335" w:hanging="709"/>
        <w:rPr>
          <w:rFonts w:ascii="Brandon Text Light" w:hAnsi="Brandon Text Light"/>
          <w:b/>
        </w:rPr>
      </w:pPr>
      <w:r w:rsidRPr="00240619">
        <w:rPr>
          <w:rFonts w:ascii="Brandon Text Light" w:hAnsi="Brandon Text Light"/>
        </w:rPr>
        <w:t>Pupils/ parents/carers will not attempt to ‘friend’ or ‘follow’ any member of staff on social media.</w:t>
      </w:r>
    </w:p>
    <w:p w:rsidR="00240619" w:rsidRPr="00240619" w:rsidRDefault="00240619" w:rsidP="00240619">
      <w:pPr>
        <w:pStyle w:val="ListParagraph"/>
        <w:rPr>
          <w:rFonts w:ascii="Brandon Text Light" w:hAnsi="Brandon Text Light"/>
        </w:rPr>
      </w:pPr>
    </w:p>
    <w:p w:rsidR="00240619" w:rsidRPr="00240619" w:rsidRDefault="00DC4BF8" w:rsidP="005E1F48">
      <w:pPr>
        <w:pStyle w:val="ListParagraph"/>
        <w:numPr>
          <w:ilvl w:val="1"/>
          <w:numId w:val="41"/>
        </w:numPr>
        <w:spacing w:after="0"/>
        <w:ind w:left="709" w:right="-335" w:hanging="709"/>
        <w:rPr>
          <w:rFonts w:ascii="Brandon Text Light" w:hAnsi="Brandon Text Light"/>
          <w:b/>
        </w:rPr>
      </w:pPr>
      <w:r w:rsidRPr="00240619">
        <w:rPr>
          <w:rFonts w:ascii="Brandon Text Light" w:hAnsi="Brandon Text Light"/>
        </w:rPr>
        <w:t>Pupils/ parents/carers are asked not to post anonymously or under an alias to evade the</w:t>
      </w:r>
      <w:r w:rsidR="009B7822" w:rsidRPr="00240619">
        <w:rPr>
          <w:rFonts w:ascii="Brandon Text Light" w:hAnsi="Brandon Text Light"/>
        </w:rPr>
        <w:t xml:space="preserve"> guidance given in this code of conduct. </w:t>
      </w:r>
    </w:p>
    <w:p w:rsidR="00240619" w:rsidRPr="00240619" w:rsidRDefault="00240619" w:rsidP="00240619">
      <w:pPr>
        <w:pStyle w:val="ListParagraph"/>
        <w:rPr>
          <w:rFonts w:ascii="Brandon Text Light" w:hAnsi="Brandon Text Light"/>
        </w:rPr>
      </w:pPr>
    </w:p>
    <w:p w:rsidR="00DC4BF8" w:rsidRPr="00240619" w:rsidRDefault="00DC4BF8" w:rsidP="005E1F48">
      <w:pPr>
        <w:pStyle w:val="ListParagraph"/>
        <w:numPr>
          <w:ilvl w:val="1"/>
          <w:numId w:val="41"/>
        </w:numPr>
        <w:spacing w:after="0"/>
        <w:ind w:left="709" w:right="-335" w:hanging="709"/>
        <w:rPr>
          <w:rFonts w:ascii="Brandon Text Light" w:hAnsi="Brandon Text Light"/>
          <w:b/>
        </w:rPr>
      </w:pPr>
      <w:r w:rsidRPr="00240619">
        <w:rPr>
          <w:rFonts w:ascii="Brandon Text Light" w:hAnsi="Brandon Text Light"/>
        </w:rPr>
        <w:t>Stover School retains the right to request any damaging material to be removed from social media websites.</w:t>
      </w:r>
    </w:p>
    <w:p w:rsidR="00DC4BF8" w:rsidRPr="00E8656A" w:rsidRDefault="00DC4BF8" w:rsidP="00E8656A">
      <w:pPr>
        <w:pStyle w:val="ListParagraph"/>
        <w:spacing w:after="0"/>
        <w:ind w:left="851" w:right="-335" w:hanging="851"/>
        <w:rPr>
          <w:rFonts w:ascii="Brandon Text Light" w:hAnsi="Brandon Text Light"/>
        </w:rPr>
      </w:pPr>
    </w:p>
    <w:p w:rsidR="009710A3" w:rsidRPr="00E8656A" w:rsidRDefault="009710A3" w:rsidP="00E8656A">
      <w:pPr>
        <w:pStyle w:val="ListParagraph"/>
        <w:spacing w:after="0"/>
        <w:ind w:left="851" w:right="-335" w:hanging="851"/>
        <w:rPr>
          <w:rFonts w:ascii="Brandon Text Light" w:hAnsi="Brandon Text Light"/>
        </w:rPr>
      </w:pPr>
    </w:p>
    <w:p w:rsidR="00240619" w:rsidRDefault="00240619" w:rsidP="005E1F48">
      <w:pPr>
        <w:pStyle w:val="ListParagraph"/>
        <w:numPr>
          <w:ilvl w:val="0"/>
          <w:numId w:val="41"/>
        </w:numPr>
        <w:spacing w:after="0"/>
        <w:ind w:left="709" w:right="-335" w:hanging="709"/>
        <w:rPr>
          <w:rFonts w:ascii="Brandon Text Light" w:hAnsi="Brandon Text Light"/>
          <w:b/>
        </w:rPr>
      </w:pPr>
      <w:r>
        <w:rPr>
          <w:rFonts w:ascii="Brandon Text Light" w:hAnsi="Brandon Text Light"/>
          <w:b/>
        </w:rPr>
        <w:t xml:space="preserve"> </w:t>
      </w:r>
      <w:r w:rsidR="00DC4BF8" w:rsidRPr="00E8656A">
        <w:rPr>
          <w:rFonts w:ascii="Brandon Text Light" w:hAnsi="Brandon Text Light"/>
          <w:b/>
        </w:rPr>
        <w:t>Online messaging</w:t>
      </w:r>
    </w:p>
    <w:p w:rsidR="00240619" w:rsidRDefault="00240619" w:rsidP="00240619">
      <w:pPr>
        <w:pStyle w:val="ListParagraph"/>
        <w:spacing w:after="0"/>
        <w:ind w:left="709" w:right="-335"/>
        <w:rPr>
          <w:rFonts w:ascii="Brandon Text Light" w:hAnsi="Brandon Text Light"/>
          <w:b/>
        </w:rPr>
      </w:pPr>
    </w:p>
    <w:p w:rsidR="00DC4BF8" w:rsidRPr="00240619" w:rsidRDefault="00DC4BF8" w:rsidP="005E1F48">
      <w:pPr>
        <w:pStyle w:val="ListParagraph"/>
        <w:numPr>
          <w:ilvl w:val="1"/>
          <w:numId w:val="41"/>
        </w:numPr>
        <w:spacing w:after="0"/>
        <w:ind w:left="709" w:right="-335" w:hanging="709"/>
        <w:rPr>
          <w:rFonts w:ascii="Brandon Text Light" w:hAnsi="Brandon Text Light"/>
          <w:b/>
        </w:rPr>
      </w:pPr>
      <w:r w:rsidRPr="00240619">
        <w:rPr>
          <w:rFonts w:ascii="Brandon Text Light" w:hAnsi="Brandon Text Light"/>
        </w:rPr>
        <w:t xml:space="preserve">Stover School expects </w:t>
      </w:r>
      <w:r w:rsidR="00C53E88" w:rsidRPr="00240619">
        <w:rPr>
          <w:rFonts w:ascii="Brandon Text Light" w:hAnsi="Brandon Text Light"/>
        </w:rPr>
        <w:t xml:space="preserve">pupils, </w:t>
      </w:r>
      <w:r w:rsidRPr="00240619">
        <w:rPr>
          <w:rFonts w:ascii="Brandon Text Light" w:hAnsi="Brandon Text Light"/>
        </w:rPr>
        <w:t>parents/carers to use messaging apps, such as WhatsApp, for</w:t>
      </w:r>
      <w:r w:rsidR="00C53E88" w:rsidRPr="00240619">
        <w:rPr>
          <w:rFonts w:ascii="Brandon Text Light" w:hAnsi="Brandon Text Light"/>
        </w:rPr>
        <w:t xml:space="preserve"> </w:t>
      </w:r>
      <w:r w:rsidRPr="00240619">
        <w:rPr>
          <w:rFonts w:ascii="Brandon Text Light" w:hAnsi="Brandon Text Light"/>
        </w:rPr>
        <w:t>purposes beneficial to themselves and the school, and will not accept any of the following</w:t>
      </w:r>
      <w:r w:rsidR="00C53E88" w:rsidRPr="00240619">
        <w:rPr>
          <w:rFonts w:ascii="Brandon Text Light" w:hAnsi="Brandon Text Light"/>
        </w:rPr>
        <w:t xml:space="preserve"> </w:t>
      </w:r>
      <w:r w:rsidRPr="00240619">
        <w:rPr>
          <w:rFonts w:ascii="Brandon Text Light" w:hAnsi="Brandon Text Light"/>
        </w:rPr>
        <w:t>behaviour:</w:t>
      </w:r>
    </w:p>
    <w:p w:rsidR="00240619" w:rsidRPr="00240619" w:rsidRDefault="00240619" w:rsidP="00240619">
      <w:pPr>
        <w:pStyle w:val="ListParagraph"/>
        <w:spacing w:after="0"/>
        <w:ind w:left="709" w:right="-335"/>
        <w:rPr>
          <w:rFonts w:ascii="Brandon Text Light" w:hAnsi="Brandon Text Light"/>
          <w:b/>
        </w:rPr>
      </w:pPr>
    </w:p>
    <w:p w:rsidR="00240619" w:rsidRPr="00240619" w:rsidRDefault="00DC4BF8" w:rsidP="005E1F48">
      <w:pPr>
        <w:pStyle w:val="ListParagraph"/>
        <w:numPr>
          <w:ilvl w:val="1"/>
          <w:numId w:val="41"/>
        </w:numPr>
        <w:spacing w:after="0"/>
        <w:ind w:left="709" w:right="-335" w:hanging="709"/>
        <w:rPr>
          <w:rFonts w:ascii="Brandon Text Light" w:hAnsi="Brandon Text Light"/>
          <w:b/>
        </w:rPr>
      </w:pPr>
      <w:r w:rsidRPr="00240619">
        <w:rPr>
          <w:rFonts w:ascii="Brandon Text Light" w:hAnsi="Brandon Text Light"/>
        </w:rPr>
        <w:t>Sending abusive messages to fellow pupils/parents/carers</w:t>
      </w:r>
    </w:p>
    <w:p w:rsidR="00240619" w:rsidRPr="00240619" w:rsidRDefault="00DC4BF8" w:rsidP="005E1F48">
      <w:pPr>
        <w:pStyle w:val="ListParagraph"/>
        <w:numPr>
          <w:ilvl w:val="1"/>
          <w:numId w:val="41"/>
        </w:numPr>
        <w:spacing w:after="0"/>
        <w:ind w:left="709" w:right="-335" w:hanging="709"/>
        <w:rPr>
          <w:rFonts w:ascii="Brandon Text Light" w:hAnsi="Brandon Text Light"/>
          <w:b/>
        </w:rPr>
      </w:pPr>
      <w:r w:rsidRPr="00240619">
        <w:rPr>
          <w:rFonts w:ascii="Brandon Text Light" w:hAnsi="Brandon Text Light"/>
        </w:rPr>
        <w:t>Sending abusive messages about members of staff, parents/carers or the school.</w:t>
      </w:r>
    </w:p>
    <w:p w:rsidR="00240619" w:rsidRPr="00240619" w:rsidRDefault="00DC4BF8" w:rsidP="005E1F48">
      <w:pPr>
        <w:pStyle w:val="ListParagraph"/>
        <w:numPr>
          <w:ilvl w:val="1"/>
          <w:numId w:val="41"/>
        </w:numPr>
        <w:spacing w:after="0"/>
        <w:ind w:left="709" w:right="-335" w:hanging="709"/>
        <w:rPr>
          <w:rFonts w:ascii="Brandon Text Light" w:hAnsi="Brandon Text Light"/>
          <w:b/>
        </w:rPr>
      </w:pPr>
      <w:r w:rsidRPr="00240619">
        <w:rPr>
          <w:rFonts w:ascii="Brandon Text Light" w:hAnsi="Brandon Text Light"/>
        </w:rPr>
        <w:t>Sending abusive messages to members of staff.</w:t>
      </w:r>
    </w:p>
    <w:p w:rsidR="00240619" w:rsidRPr="00240619" w:rsidRDefault="00240619" w:rsidP="00240619">
      <w:pPr>
        <w:pStyle w:val="ListParagraph"/>
        <w:spacing w:after="0"/>
        <w:ind w:left="709" w:right="-335"/>
        <w:rPr>
          <w:rFonts w:ascii="Brandon Text Light" w:hAnsi="Brandon Text Light"/>
          <w:b/>
        </w:rPr>
      </w:pPr>
    </w:p>
    <w:p w:rsidR="00240619" w:rsidRPr="00240619" w:rsidRDefault="00DC4BF8" w:rsidP="005E1F48">
      <w:pPr>
        <w:pStyle w:val="ListParagraph"/>
        <w:numPr>
          <w:ilvl w:val="1"/>
          <w:numId w:val="41"/>
        </w:numPr>
        <w:spacing w:after="0"/>
        <w:ind w:left="709" w:right="-335" w:hanging="709"/>
        <w:rPr>
          <w:rFonts w:ascii="Brandon Text Light" w:hAnsi="Brandon Text Light"/>
          <w:b/>
        </w:rPr>
      </w:pPr>
      <w:r w:rsidRPr="00240619">
        <w:rPr>
          <w:rFonts w:ascii="Brandon Text Light" w:hAnsi="Brandon Text Light"/>
        </w:rPr>
        <w:t>Should any problems arise from contact over messaging apps, the school will act quickly</w:t>
      </w:r>
      <w:r w:rsidR="00240619">
        <w:rPr>
          <w:rFonts w:ascii="Brandon Text Light" w:hAnsi="Brandon Text Light"/>
          <w:b/>
        </w:rPr>
        <w:t xml:space="preserve"> </w:t>
      </w:r>
      <w:r w:rsidRPr="00240619">
        <w:rPr>
          <w:rFonts w:ascii="Brandon Text Light" w:hAnsi="Brandon Text Light"/>
        </w:rPr>
        <w:t xml:space="preserve">by contacting parents directly, to stop any issues continuing. Stover School can request a meeting with parents/carers if any misconduct, such as sending abusive messages or posting defamatory statuses, occurs online. </w:t>
      </w:r>
    </w:p>
    <w:p w:rsidR="00240619" w:rsidRPr="00240619" w:rsidRDefault="00240619" w:rsidP="00240619">
      <w:pPr>
        <w:pStyle w:val="ListParagraph"/>
        <w:rPr>
          <w:rFonts w:ascii="Brandon Text Light" w:hAnsi="Brandon Text Light"/>
        </w:rPr>
      </w:pPr>
    </w:p>
    <w:p w:rsidR="00DC4BF8" w:rsidRPr="00240619" w:rsidRDefault="00DC4BF8" w:rsidP="005E1F48">
      <w:pPr>
        <w:pStyle w:val="ListParagraph"/>
        <w:numPr>
          <w:ilvl w:val="1"/>
          <w:numId w:val="41"/>
        </w:numPr>
        <w:spacing w:after="0"/>
        <w:ind w:left="709" w:right="-335" w:hanging="709"/>
        <w:rPr>
          <w:rFonts w:ascii="Brandon Text Light" w:hAnsi="Brandon Text Light"/>
          <w:b/>
        </w:rPr>
      </w:pPr>
      <w:r w:rsidRPr="00240619">
        <w:rPr>
          <w:rFonts w:ascii="Brandon Text Light" w:hAnsi="Brandon Text Light"/>
        </w:rPr>
        <w:t>The school’s complaints procedure will be followed as normal if any members of th</w:t>
      </w:r>
      <w:r w:rsidR="005E1F48">
        <w:rPr>
          <w:rFonts w:ascii="Brandon Text Light" w:hAnsi="Brandon Text Light"/>
        </w:rPr>
        <w:t xml:space="preserve">e </w:t>
      </w:r>
      <w:r w:rsidRPr="00240619">
        <w:rPr>
          <w:rFonts w:ascii="Brandon Text Light" w:hAnsi="Brandon Text Light"/>
        </w:rPr>
        <w:t>Governing Board cause any discrepancies through their conduct whilst using online</w:t>
      </w:r>
    </w:p>
    <w:p w:rsidR="005E1F48" w:rsidRDefault="00740C33" w:rsidP="005E1F48">
      <w:pPr>
        <w:pStyle w:val="ListParagraph"/>
        <w:spacing w:after="0"/>
        <w:ind w:left="567" w:right="-335"/>
        <w:rPr>
          <w:rFonts w:ascii="Brandon Text Light" w:hAnsi="Brandon Text Light"/>
        </w:rPr>
      </w:pPr>
      <w:r>
        <w:rPr>
          <w:rFonts w:ascii="Brandon Text Light" w:hAnsi="Brandon Text Light"/>
        </w:rPr>
        <w:t xml:space="preserve"> </w:t>
      </w:r>
      <w:r w:rsidR="005E1F48">
        <w:rPr>
          <w:rFonts w:ascii="Brandon Text Light" w:hAnsi="Brandon Text Light"/>
        </w:rPr>
        <w:t xml:space="preserve">  </w:t>
      </w:r>
      <w:r w:rsidR="00DC4BF8" w:rsidRPr="00E8656A">
        <w:rPr>
          <w:rFonts w:ascii="Brandon Text Light" w:hAnsi="Brandon Text Light"/>
        </w:rPr>
        <w:t>messaging. The Headteacher can, with the permission of the parent/carer, vie</w:t>
      </w:r>
      <w:r w:rsidR="00240619">
        <w:rPr>
          <w:rFonts w:ascii="Brandon Text Light" w:hAnsi="Brandon Text Light"/>
        </w:rPr>
        <w:t>w</w:t>
      </w:r>
      <w:r w:rsidR="00DD5F5B" w:rsidRPr="005E1F48">
        <w:rPr>
          <w:rFonts w:ascii="Brandon Text Light" w:hAnsi="Brandon Text Light"/>
        </w:rPr>
        <w:t xml:space="preserve"> </w:t>
      </w:r>
      <w:r w:rsidR="005E1F48">
        <w:rPr>
          <w:rFonts w:ascii="Brandon Text Light" w:hAnsi="Brandon Text Light"/>
        </w:rPr>
        <w:t xml:space="preserve">    </w:t>
      </w:r>
      <w:r w:rsidR="00DC4BF8" w:rsidRPr="005E1F48">
        <w:rPr>
          <w:rFonts w:ascii="Brandon Text Light" w:hAnsi="Brandon Text Light"/>
        </w:rPr>
        <w:t>messages sent</w:t>
      </w:r>
      <w:r w:rsidR="00BD453C" w:rsidRPr="005E1F48">
        <w:rPr>
          <w:rFonts w:ascii="Brandon Text Light" w:hAnsi="Brandon Text Light"/>
        </w:rPr>
        <w:t xml:space="preserve"> </w:t>
      </w:r>
      <w:r w:rsidR="00DC4BF8" w:rsidRPr="005E1F48">
        <w:rPr>
          <w:rFonts w:ascii="Brandon Text Light" w:hAnsi="Brandon Text Light"/>
        </w:rPr>
        <w:t>between members of the parental body in order to deal wit</w:t>
      </w:r>
      <w:r w:rsidRPr="005E1F48">
        <w:rPr>
          <w:rFonts w:ascii="Brandon Text Light" w:hAnsi="Brandon Text Light"/>
        </w:rPr>
        <w:t>h</w:t>
      </w:r>
      <w:r w:rsidR="005E1F48">
        <w:rPr>
          <w:rFonts w:ascii="Brandon Text Light" w:hAnsi="Brandon Text Light"/>
        </w:rPr>
        <w:t xml:space="preserve"> </w:t>
      </w:r>
      <w:r w:rsidR="00DC4BF8" w:rsidRPr="005E1F48">
        <w:rPr>
          <w:rFonts w:ascii="Brandon Text Light" w:hAnsi="Brandon Text Light"/>
        </w:rPr>
        <w:t>problems</w:t>
      </w:r>
      <w:r w:rsidRPr="005E1F48">
        <w:rPr>
          <w:rFonts w:ascii="Brandon Text Light" w:hAnsi="Brandon Text Light"/>
        </w:rPr>
        <w:t xml:space="preserve"> </w:t>
      </w:r>
      <w:r w:rsidR="00DC4BF8" w:rsidRPr="005E1F48">
        <w:rPr>
          <w:rFonts w:ascii="Brandon Text Light" w:hAnsi="Brandon Text Light"/>
        </w:rPr>
        <w:t>quickly and</w:t>
      </w:r>
      <w:r w:rsidR="00BD453C" w:rsidRPr="005E1F48">
        <w:rPr>
          <w:rFonts w:ascii="Brandon Text Light" w:hAnsi="Brandon Text Light"/>
        </w:rPr>
        <w:t xml:space="preserve"> </w:t>
      </w:r>
      <w:r w:rsidR="00DC4BF8" w:rsidRPr="005E1F48">
        <w:rPr>
          <w:rFonts w:ascii="Brandon Text Light" w:hAnsi="Brandon Text Light"/>
        </w:rPr>
        <w:t>effectively.</w:t>
      </w:r>
    </w:p>
    <w:p w:rsidR="005E1F48" w:rsidRPr="005E1F48" w:rsidRDefault="005E1F48" w:rsidP="005E1F48">
      <w:pPr>
        <w:spacing w:after="0"/>
        <w:ind w:right="-335"/>
        <w:rPr>
          <w:rFonts w:ascii="Brandon Text Light" w:hAnsi="Brandon Text Light"/>
        </w:rPr>
      </w:pPr>
    </w:p>
    <w:p w:rsidR="00186DE3" w:rsidRPr="00186DE3" w:rsidRDefault="00DC4BF8" w:rsidP="00186DE3">
      <w:pPr>
        <w:pStyle w:val="ListParagraph"/>
        <w:numPr>
          <w:ilvl w:val="1"/>
          <w:numId w:val="41"/>
        </w:numPr>
        <w:pBdr>
          <w:bottom w:val="single" w:sz="6" w:space="1" w:color="auto"/>
        </w:pBdr>
        <w:spacing w:after="0"/>
        <w:ind w:left="709" w:right="-335" w:hanging="709"/>
        <w:rPr>
          <w:rFonts w:ascii="Brandon Text Light" w:hAnsi="Brandon Text Light"/>
        </w:rPr>
      </w:pPr>
      <w:r w:rsidRPr="005E1F48">
        <w:rPr>
          <w:rFonts w:ascii="Brandon Text Light" w:hAnsi="Brandon Text Light"/>
        </w:rPr>
        <w:t>The Headteacher can request that ‘group chats’ are closed down should any</w:t>
      </w:r>
      <w:r w:rsidR="005E1F48" w:rsidRPr="005E1F48">
        <w:rPr>
          <w:rFonts w:ascii="Brandon Text Light" w:hAnsi="Brandon Text Light"/>
        </w:rPr>
        <w:t xml:space="preserve"> </w:t>
      </w:r>
      <w:r w:rsidRPr="005E1F48">
        <w:rPr>
          <w:rFonts w:ascii="Brandon Text Light" w:hAnsi="Brandon Text Light"/>
        </w:rPr>
        <w:t>problems</w:t>
      </w:r>
      <w:r w:rsidR="00DD5F5B" w:rsidRPr="005E1F48">
        <w:rPr>
          <w:rFonts w:ascii="Brandon Text Light" w:hAnsi="Brandon Text Light"/>
        </w:rPr>
        <w:t xml:space="preserve"> </w:t>
      </w:r>
      <w:r w:rsidRPr="005E1F48">
        <w:rPr>
          <w:rFonts w:ascii="Brandon Text Light" w:hAnsi="Brandon Text Light"/>
        </w:rPr>
        <w:t>continue between parents/carers or parental bodies.</w:t>
      </w:r>
    </w:p>
    <w:p w:rsidR="00186DE3" w:rsidRPr="00E8656A" w:rsidRDefault="00186DE3" w:rsidP="00D74716">
      <w:pPr>
        <w:spacing w:after="0"/>
        <w:ind w:left="851" w:right="-335" w:hanging="851"/>
        <w:rPr>
          <w:rFonts w:ascii="Brandon Text Light" w:hAnsi="Brandon Text Light"/>
        </w:rPr>
      </w:pPr>
    </w:p>
    <w:tbl>
      <w:tblPr>
        <w:tblStyle w:val="TableGrid"/>
        <w:tblW w:w="0" w:type="auto"/>
        <w:tblInd w:w="-572" w:type="dxa"/>
        <w:tblLook w:val="04A0" w:firstRow="1" w:lastRow="0" w:firstColumn="1" w:lastColumn="0" w:noHBand="0" w:noVBand="1"/>
      </w:tblPr>
      <w:tblGrid>
        <w:gridCol w:w="2217"/>
        <w:gridCol w:w="6657"/>
      </w:tblGrid>
      <w:tr w:rsidR="009B7822" w:rsidRPr="00E8656A" w:rsidTr="00DD5F5B">
        <w:tc>
          <w:tcPr>
            <w:tcW w:w="9255" w:type="dxa"/>
            <w:gridSpan w:val="2"/>
            <w:shd w:val="clear" w:color="auto" w:fill="D9D9D9" w:themeFill="background1" w:themeFillShade="D9"/>
          </w:tcPr>
          <w:p w:rsidR="009B7822" w:rsidRPr="00E8656A" w:rsidRDefault="009B7822" w:rsidP="00D74716">
            <w:pPr>
              <w:pStyle w:val="ListParagraph"/>
              <w:spacing w:after="0"/>
              <w:ind w:left="851" w:right="-335" w:hanging="851"/>
              <w:rPr>
                <w:rFonts w:ascii="Brandon Text Light" w:hAnsi="Brandon Text Light"/>
                <w:b/>
              </w:rPr>
            </w:pPr>
            <w:r w:rsidRPr="00E8656A">
              <w:rPr>
                <w:rFonts w:ascii="Brandon Text Light" w:hAnsi="Brandon Text Light"/>
                <w:b/>
              </w:rPr>
              <w:t xml:space="preserve">     Pupil Details</w:t>
            </w:r>
          </w:p>
          <w:p w:rsidR="009B7822" w:rsidRPr="00E8656A" w:rsidRDefault="009B7822" w:rsidP="00D74716">
            <w:pPr>
              <w:spacing w:after="0"/>
              <w:ind w:left="851" w:right="-335" w:hanging="851"/>
              <w:rPr>
                <w:rFonts w:ascii="Brandon Text Light" w:hAnsi="Brandon Text Light"/>
                <w:szCs w:val="22"/>
              </w:rPr>
            </w:pPr>
          </w:p>
        </w:tc>
      </w:tr>
      <w:tr w:rsidR="009B7822" w:rsidRPr="00E8656A" w:rsidTr="00DD5F5B">
        <w:tc>
          <w:tcPr>
            <w:tcW w:w="2127" w:type="dxa"/>
          </w:tcPr>
          <w:p w:rsidR="009B7822" w:rsidRPr="00E8656A" w:rsidRDefault="009B7822" w:rsidP="00D74716">
            <w:pPr>
              <w:pStyle w:val="ListParagraph"/>
              <w:spacing w:after="0"/>
              <w:ind w:left="851" w:right="-335" w:hanging="851"/>
              <w:rPr>
                <w:rFonts w:ascii="Brandon Text Light" w:hAnsi="Brandon Text Light"/>
              </w:rPr>
            </w:pPr>
            <w:r w:rsidRPr="00E8656A">
              <w:rPr>
                <w:rFonts w:ascii="Brandon Text Light" w:hAnsi="Brandon Text Light"/>
              </w:rPr>
              <w:t xml:space="preserve">    Pupil name:</w:t>
            </w:r>
          </w:p>
          <w:p w:rsidR="009B7822" w:rsidRPr="00E8656A" w:rsidRDefault="009B7822" w:rsidP="00D74716">
            <w:pPr>
              <w:spacing w:after="0"/>
              <w:ind w:left="851" w:right="-335" w:hanging="851"/>
              <w:rPr>
                <w:rFonts w:ascii="Brandon Text Light" w:hAnsi="Brandon Text Light"/>
                <w:szCs w:val="22"/>
              </w:rPr>
            </w:pPr>
          </w:p>
        </w:tc>
        <w:tc>
          <w:tcPr>
            <w:tcW w:w="7128" w:type="dxa"/>
          </w:tcPr>
          <w:p w:rsidR="009B7822" w:rsidRPr="00E8656A" w:rsidRDefault="009B7822" w:rsidP="00D74716">
            <w:pPr>
              <w:spacing w:after="0"/>
              <w:ind w:left="851" w:right="-335" w:hanging="851"/>
              <w:rPr>
                <w:rFonts w:ascii="Brandon Text Light" w:hAnsi="Brandon Text Light"/>
                <w:szCs w:val="22"/>
              </w:rPr>
            </w:pPr>
          </w:p>
        </w:tc>
      </w:tr>
      <w:tr w:rsidR="009B7822" w:rsidRPr="00E8656A" w:rsidTr="00DD5F5B">
        <w:tc>
          <w:tcPr>
            <w:tcW w:w="2127" w:type="dxa"/>
          </w:tcPr>
          <w:p w:rsidR="009B7822" w:rsidRPr="00E8656A" w:rsidRDefault="009B7822" w:rsidP="00D74716">
            <w:pPr>
              <w:pStyle w:val="ListParagraph"/>
              <w:spacing w:after="0"/>
              <w:ind w:left="851" w:right="-335" w:hanging="851"/>
              <w:rPr>
                <w:rFonts w:ascii="Brandon Text Light" w:hAnsi="Brandon Text Light"/>
              </w:rPr>
            </w:pPr>
            <w:r w:rsidRPr="00E8656A">
              <w:rPr>
                <w:rFonts w:ascii="Brandon Text Light" w:hAnsi="Brandon Text Light"/>
              </w:rPr>
              <w:t xml:space="preserve">    Year group/class:</w:t>
            </w:r>
          </w:p>
          <w:p w:rsidR="009B7822" w:rsidRPr="00E8656A" w:rsidRDefault="009B7822" w:rsidP="00D74716">
            <w:pPr>
              <w:spacing w:after="0"/>
              <w:ind w:left="851" w:right="-335" w:hanging="851"/>
              <w:rPr>
                <w:rFonts w:ascii="Brandon Text Light" w:hAnsi="Brandon Text Light"/>
                <w:szCs w:val="22"/>
              </w:rPr>
            </w:pPr>
          </w:p>
        </w:tc>
        <w:tc>
          <w:tcPr>
            <w:tcW w:w="7128" w:type="dxa"/>
          </w:tcPr>
          <w:p w:rsidR="009B7822" w:rsidRPr="00E8656A" w:rsidRDefault="009B7822" w:rsidP="00D74716">
            <w:pPr>
              <w:spacing w:after="0"/>
              <w:ind w:left="851" w:right="-335" w:hanging="851"/>
              <w:rPr>
                <w:rFonts w:ascii="Brandon Text Light" w:hAnsi="Brandon Text Light"/>
                <w:szCs w:val="22"/>
              </w:rPr>
            </w:pPr>
          </w:p>
        </w:tc>
      </w:tr>
      <w:tr w:rsidR="009B7822" w:rsidRPr="00E8656A" w:rsidTr="00DD5F5B">
        <w:tc>
          <w:tcPr>
            <w:tcW w:w="2127" w:type="dxa"/>
          </w:tcPr>
          <w:p w:rsidR="009B7822" w:rsidRPr="00E8656A" w:rsidRDefault="009B7822" w:rsidP="00D74716">
            <w:pPr>
              <w:pStyle w:val="ListParagraph"/>
              <w:spacing w:after="0"/>
              <w:ind w:left="851" w:right="-335" w:hanging="851"/>
              <w:rPr>
                <w:rFonts w:ascii="Brandon Text Light" w:hAnsi="Brandon Text Light"/>
              </w:rPr>
            </w:pPr>
            <w:r w:rsidRPr="00E8656A">
              <w:rPr>
                <w:rFonts w:ascii="Brandon Text Light" w:hAnsi="Brandon Text Light"/>
              </w:rPr>
              <w:t xml:space="preserve">    Parent(s) name(s):</w:t>
            </w:r>
          </w:p>
          <w:p w:rsidR="009B7822" w:rsidRPr="00E8656A" w:rsidRDefault="009B7822" w:rsidP="00D74716">
            <w:pPr>
              <w:spacing w:after="0"/>
              <w:ind w:left="851" w:right="-335" w:hanging="851"/>
              <w:rPr>
                <w:rFonts w:ascii="Brandon Text Light" w:hAnsi="Brandon Text Light"/>
                <w:szCs w:val="22"/>
              </w:rPr>
            </w:pPr>
          </w:p>
        </w:tc>
        <w:tc>
          <w:tcPr>
            <w:tcW w:w="7128" w:type="dxa"/>
          </w:tcPr>
          <w:p w:rsidR="009B7822" w:rsidRPr="00E8656A" w:rsidRDefault="009B7822" w:rsidP="00D74716">
            <w:pPr>
              <w:spacing w:after="0"/>
              <w:ind w:left="851" w:right="-335" w:hanging="851"/>
              <w:rPr>
                <w:rFonts w:ascii="Brandon Text Light" w:hAnsi="Brandon Text Light"/>
                <w:szCs w:val="22"/>
              </w:rPr>
            </w:pPr>
          </w:p>
        </w:tc>
      </w:tr>
    </w:tbl>
    <w:p w:rsidR="009B7822" w:rsidRPr="00E8656A" w:rsidRDefault="009B7822" w:rsidP="00186DE3">
      <w:pPr>
        <w:spacing w:after="0"/>
        <w:ind w:right="-335"/>
        <w:rPr>
          <w:rFonts w:ascii="Brandon Text Light" w:hAnsi="Brandon Text Light"/>
        </w:rPr>
      </w:pPr>
    </w:p>
    <w:p w:rsidR="00C77685" w:rsidRDefault="009B7822" w:rsidP="00C77685">
      <w:pPr>
        <w:pStyle w:val="ListParagraph"/>
        <w:spacing w:before="360" w:after="360"/>
        <w:ind w:left="851" w:right="-335" w:hanging="851"/>
        <w:rPr>
          <w:rFonts w:ascii="Brandon Text Light" w:hAnsi="Brandon Text Light"/>
        </w:rPr>
      </w:pPr>
      <w:r w:rsidRPr="00E8656A">
        <w:rPr>
          <w:rFonts w:ascii="Brandon Text Light" w:hAnsi="Brandon Text Light"/>
        </w:rPr>
        <w:t>I_________________________________</w:t>
      </w:r>
      <w:r w:rsidR="00C77685">
        <w:rPr>
          <w:rFonts w:ascii="Brandon Text Light" w:hAnsi="Brandon Text Light"/>
        </w:rPr>
        <w:t>___________</w:t>
      </w:r>
      <w:r w:rsidRPr="00E8656A">
        <w:rPr>
          <w:rFonts w:ascii="Brandon Text Light" w:hAnsi="Brandon Text Light"/>
        </w:rPr>
        <w:t xml:space="preserve">_ (name of parent/carer), parent/carer of </w:t>
      </w:r>
    </w:p>
    <w:p w:rsidR="00C77685" w:rsidRDefault="00C77685" w:rsidP="00C77685">
      <w:pPr>
        <w:pStyle w:val="ListParagraph"/>
        <w:spacing w:before="360" w:after="360"/>
        <w:ind w:left="851" w:right="-335" w:hanging="851"/>
        <w:rPr>
          <w:rFonts w:ascii="Brandon Text Light" w:hAnsi="Brandon Text Light"/>
        </w:rPr>
      </w:pPr>
    </w:p>
    <w:p w:rsidR="00C77685" w:rsidRDefault="00C77685" w:rsidP="00C77685">
      <w:pPr>
        <w:pStyle w:val="ListParagraph"/>
        <w:spacing w:before="480" w:after="120"/>
        <w:ind w:left="-142" w:right="-335" w:firstLine="142"/>
        <w:rPr>
          <w:rFonts w:ascii="Brandon Text Light" w:hAnsi="Brandon Text Light"/>
        </w:rPr>
      </w:pPr>
      <w:r>
        <w:rPr>
          <w:rFonts w:ascii="Brandon Text Light" w:hAnsi="Brandon Text Light"/>
        </w:rPr>
        <w:t>_____________________________________</w:t>
      </w:r>
      <w:r w:rsidR="009B7822" w:rsidRPr="00E8656A">
        <w:rPr>
          <w:rFonts w:ascii="Brandon Text Light" w:hAnsi="Brandon Text Light"/>
        </w:rPr>
        <w:t>__</w:t>
      </w:r>
      <w:r>
        <w:rPr>
          <w:rFonts w:ascii="Brandon Text Light" w:hAnsi="Brandon Text Light"/>
        </w:rPr>
        <w:t xml:space="preserve"> </w:t>
      </w:r>
      <w:proofErr w:type="gramStart"/>
      <w:r w:rsidR="009B7822" w:rsidRPr="00E8656A">
        <w:rPr>
          <w:rFonts w:ascii="Brandon Text Light" w:hAnsi="Brandon Text Light"/>
        </w:rPr>
        <w:t>_(</w:t>
      </w:r>
      <w:proofErr w:type="gramEnd"/>
      <w:r w:rsidR="009B7822" w:rsidRPr="00E8656A">
        <w:rPr>
          <w:rFonts w:ascii="Brandon Text Light" w:hAnsi="Brandon Text Light"/>
        </w:rPr>
        <w:t>name</w:t>
      </w:r>
      <w:r>
        <w:rPr>
          <w:rFonts w:ascii="Brandon Text Light" w:hAnsi="Brandon Text Light"/>
        </w:rPr>
        <w:t xml:space="preserve"> </w:t>
      </w:r>
      <w:r w:rsidR="009B7822" w:rsidRPr="00E8656A">
        <w:rPr>
          <w:rFonts w:ascii="Brandon Text Light" w:hAnsi="Brandon Text Light"/>
        </w:rPr>
        <w:t>of child), declare that I have received, read and understood the terms and conditions of the ICT user agreement policy.</w:t>
      </w:r>
    </w:p>
    <w:p w:rsidR="00C77685" w:rsidRDefault="00C77685" w:rsidP="00C77685">
      <w:pPr>
        <w:pStyle w:val="ListParagraph"/>
        <w:spacing w:before="480" w:after="120"/>
        <w:ind w:left="-142" w:right="-335"/>
        <w:rPr>
          <w:rFonts w:ascii="Brandon Text Light" w:hAnsi="Brandon Text Light"/>
        </w:rPr>
      </w:pPr>
    </w:p>
    <w:p w:rsidR="00C77685" w:rsidRDefault="009B7822" w:rsidP="00C77685">
      <w:pPr>
        <w:pStyle w:val="ListParagraph"/>
        <w:spacing w:before="480" w:after="120"/>
        <w:ind w:left="-142" w:right="-335"/>
        <w:rPr>
          <w:rFonts w:ascii="Brandon Text Light" w:hAnsi="Brandon Text Light"/>
        </w:rPr>
      </w:pPr>
      <w:r w:rsidRPr="00E8656A">
        <w:rPr>
          <w:rFonts w:ascii="Brandon Text Light" w:hAnsi="Brandon Text Light"/>
        </w:rPr>
        <w:t>I understand my obligations of this policy and agree to comply fully with them whilst my child is a pupil at Stover School.</w:t>
      </w:r>
      <w:r w:rsidR="00C77685">
        <w:rPr>
          <w:rFonts w:ascii="Brandon Text Light" w:hAnsi="Brandon Text Light"/>
        </w:rPr>
        <w:t xml:space="preserve"> </w:t>
      </w:r>
    </w:p>
    <w:p w:rsidR="00C77685" w:rsidRDefault="00C77685" w:rsidP="00C77685">
      <w:pPr>
        <w:pStyle w:val="ListParagraph"/>
        <w:spacing w:before="480" w:after="120"/>
        <w:ind w:left="-142" w:right="-335"/>
        <w:rPr>
          <w:rFonts w:ascii="Brandon Text Light" w:hAnsi="Brandon Text Light"/>
        </w:rPr>
      </w:pPr>
    </w:p>
    <w:p w:rsidR="009B7822" w:rsidRPr="00E8656A" w:rsidRDefault="009B7822" w:rsidP="00C77685">
      <w:pPr>
        <w:pStyle w:val="ListParagraph"/>
        <w:spacing w:before="480" w:after="120"/>
        <w:ind w:left="-142" w:right="-335"/>
        <w:rPr>
          <w:rFonts w:ascii="Brandon Text Light" w:hAnsi="Brandon Text Light"/>
        </w:rPr>
      </w:pPr>
      <w:r w:rsidRPr="00E8656A">
        <w:rPr>
          <w:rFonts w:ascii="Brandon Text Light" w:hAnsi="Brandon Text Light"/>
        </w:rPr>
        <w:t xml:space="preserve">I understand that if my child fails to abide the terms and conditions of the ICT user agreement policy that their mobile phone and/ or tablet may be confiscated and that the school reserves the right to revoke the permission of my child to bring their personal device into school. </w:t>
      </w:r>
    </w:p>
    <w:p w:rsidR="009B7822" w:rsidRPr="00E8656A" w:rsidRDefault="009B7822" w:rsidP="00D74716">
      <w:pPr>
        <w:pStyle w:val="ListParagraph"/>
        <w:spacing w:after="0"/>
        <w:ind w:left="851" w:right="-335" w:hanging="851"/>
        <w:rPr>
          <w:rFonts w:ascii="Brandon Text Light" w:hAnsi="Brandon Text Light"/>
        </w:rPr>
      </w:pPr>
    </w:p>
    <w:p w:rsidR="009B7822" w:rsidRPr="00E8656A" w:rsidRDefault="009B7822" w:rsidP="00D74716">
      <w:pPr>
        <w:pStyle w:val="ListParagraph"/>
        <w:spacing w:after="0"/>
        <w:ind w:left="851" w:right="-335" w:hanging="851"/>
        <w:rPr>
          <w:rFonts w:ascii="Brandon Text Light" w:hAnsi="Brandon Text Light"/>
        </w:rPr>
      </w:pPr>
      <w:r w:rsidRPr="00E8656A">
        <w:rPr>
          <w:rFonts w:ascii="Brandon Text Light" w:hAnsi="Brandon Text Light"/>
        </w:rPr>
        <w:t>Pupil Signature: _________________________________________</w:t>
      </w:r>
    </w:p>
    <w:p w:rsidR="009B7822" w:rsidRPr="00E8656A" w:rsidRDefault="009B7822" w:rsidP="00D74716">
      <w:pPr>
        <w:pStyle w:val="ListParagraph"/>
        <w:spacing w:after="0"/>
        <w:ind w:left="851" w:right="-335" w:hanging="851"/>
        <w:rPr>
          <w:rFonts w:ascii="Brandon Text Light" w:hAnsi="Brandon Text Light"/>
        </w:rPr>
      </w:pPr>
    </w:p>
    <w:p w:rsidR="009B7822" w:rsidRPr="00E8656A" w:rsidRDefault="009B7822" w:rsidP="00D74716">
      <w:pPr>
        <w:pStyle w:val="ListParagraph"/>
        <w:spacing w:after="0"/>
        <w:ind w:left="851" w:right="-335" w:hanging="851"/>
        <w:rPr>
          <w:rFonts w:ascii="Brandon Text Light" w:hAnsi="Brandon Text Light"/>
        </w:rPr>
      </w:pPr>
    </w:p>
    <w:p w:rsidR="009B7822" w:rsidRPr="00E8656A" w:rsidRDefault="009B7822" w:rsidP="00D74716">
      <w:pPr>
        <w:pStyle w:val="ListParagraph"/>
        <w:spacing w:after="0"/>
        <w:ind w:left="851" w:right="-335" w:hanging="851"/>
        <w:rPr>
          <w:rFonts w:ascii="Brandon Text Light" w:hAnsi="Brandon Text Light"/>
        </w:rPr>
      </w:pPr>
    </w:p>
    <w:p w:rsidR="009B7822" w:rsidRPr="00E8656A" w:rsidRDefault="009B7822" w:rsidP="00D74716">
      <w:pPr>
        <w:pStyle w:val="ListParagraph"/>
        <w:spacing w:after="0"/>
        <w:ind w:left="851" w:right="-335" w:hanging="851"/>
        <w:rPr>
          <w:rFonts w:ascii="Brandon Text Light" w:hAnsi="Brandon Text Light"/>
        </w:rPr>
      </w:pPr>
      <w:bookmarkStart w:id="6" w:name="_Hlk106530451"/>
      <w:r w:rsidRPr="00E8656A">
        <w:rPr>
          <w:rFonts w:ascii="Brandon Text Light" w:hAnsi="Brandon Text Light"/>
        </w:rPr>
        <w:t>Parent/Carer Signature: _________________________________________</w:t>
      </w:r>
    </w:p>
    <w:bookmarkEnd w:id="6"/>
    <w:p w:rsidR="009B7822" w:rsidRPr="00E8656A" w:rsidRDefault="009B7822" w:rsidP="00D74716">
      <w:pPr>
        <w:pStyle w:val="ListParagraph"/>
        <w:spacing w:after="0"/>
        <w:ind w:left="851" w:right="-335" w:hanging="851"/>
        <w:rPr>
          <w:rFonts w:ascii="Brandon Text Light" w:hAnsi="Brandon Text Light"/>
        </w:rPr>
      </w:pPr>
    </w:p>
    <w:p w:rsidR="009B7822" w:rsidRPr="00E8656A" w:rsidRDefault="009B7822" w:rsidP="00D74716">
      <w:pPr>
        <w:pStyle w:val="ListParagraph"/>
        <w:spacing w:after="0"/>
        <w:ind w:left="851" w:right="-335" w:hanging="851"/>
        <w:rPr>
          <w:rFonts w:ascii="Brandon Text Light" w:hAnsi="Brandon Text Light"/>
        </w:rPr>
      </w:pPr>
    </w:p>
    <w:p w:rsidR="009B7822" w:rsidRPr="00E8656A" w:rsidRDefault="009B7822" w:rsidP="00D74716">
      <w:pPr>
        <w:pStyle w:val="ListParagraph"/>
        <w:spacing w:after="0"/>
        <w:ind w:left="851" w:right="-335" w:hanging="851"/>
        <w:rPr>
          <w:rFonts w:ascii="Brandon Text Light" w:hAnsi="Brandon Text Light"/>
        </w:rPr>
      </w:pPr>
    </w:p>
    <w:p w:rsidR="00CD3211" w:rsidRPr="00C77685" w:rsidRDefault="009B7822" w:rsidP="00C77685">
      <w:pPr>
        <w:pStyle w:val="ListParagraph"/>
        <w:spacing w:after="0"/>
        <w:ind w:left="851" w:right="-335" w:hanging="851"/>
        <w:rPr>
          <w:rFonts w:ascii="Brandon Text Light" w:hAnsi="Brandon Text Light"/>
        </w:rPr>
      </w:pPr>
      <w:proofErr w:type="gramStart"/>
      <w:r w:rsidRPr="00E8656A">
        <w:rPr>
          <w:rFonts w:ascii="Brandon Text Light" w:hAnsi="Brandon Text Light"/>
        </w:rPr>
        <w:t>Date:_</w:t>
      </w:r>
      <w:proofErr w:type="gramEnd"/>
      <w:r w:rsidRPr="00E8656A">
        <w:rPr>
          <w:rFonts w:ascii="Brandon Text Light" w:hAnsi="Brandon Text Light"/>
        </w:rPr>
        <w:t xml:space="preserve">________________________ </w:t>
      </w:r>
    </w:p>
    <w:sectPr w:rsidR="00CD3211" w:rsidRPr="00C77685" w:rsidSect="00A6726F">
      <w:headerReference w:type="first" r:id="rId12"/>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F5B" w:rsidRDefault="00DD5F5B" w:rsidP="00A6726F">
      <w:pPr>
        <w:spacing w:after="0"/>
      </w:pPr>
      <w:r>
        <w:separator/>
      </w:r>
    </w:p>
  </w:endnote>
  <w:endnote w:type="continuationSeparator" w:id="0">
    <w:p w:rsidR="00DD5F5B" w:rsidRDefault="00DD5F5B" w:rsidP="00A672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Text Regular">
    <w:altName w:val="Calibri"/>
    <w:panose1 w:val="020B0503020203060203"/>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Text Light">
    <w:panose1 w:val="020B0303020203060203"/>
    <w:charset w:val="00"/>
    <w:family w:val="swiss"/>
    <w:notTrueType/>
    <w:pitch w:val="variable"/>
    <w:sig w:usb0="A00000AF" w:usb1="5000205B" w:usb2="00000000" w:usb3="00000000" w:csb0="0000009B"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F5B" w:rsidRDefault="00DD5F5B" w:rsidP="00A6726F">
      <w:pPr>
        <w:spacing w:after="0"/>
      </w:pPr>
      <w:r>
        <w:separator/>
      </w:r>
    </w:p>
  </w:footnote>
  <w:footnote w:type="continuationSeparator" w:id="0">
    <w:p w:rsidR="00DD5F5B" w:rsidRDefault="00DD5F5B" w:rsidP="00A672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480" w:type="dxa"/>
      <w:tblInd w:w="5609" w:type="dxa"/>
      <w:tblLook w:val="04A0" w:firstRow="1" w:lastRow="0" w:firstColumn="1" w:lastColumn="0" w:noHBand="0" w:noVBand="1"/>
    </w:tblPr>
    <w:tblGrid>
      <w:gridCol w:w="1960"/>
      <w:gridCol w:w="1520"/>
    </w:tblGrid>
    <w:tr w:rsidR="00DD5F5B" w:rsidRPr="00A6726F" w:rsidTr="00A6726F">
      <w:trPr>
        <w:trHeight w:val="360"/>
      </w:trPr>
      <w:tc>
        <w:tcPr>
          <w:tcW w:w="19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D5F5B" w:rsidRPr="00A6726F" w:rsidRDefault="00DD5F5B" w:rsidP="00A6726F">
          <w:pPr>
            <w:overflowPunct/>
            <w:autoSpaceDE/>
            <w:autoSpaceDN/>
            <w:adjustRightInd/>
            <w:spacing w:after="0"/>
            <w:textAlignment w:val="auto"/>
            <w:rPr>
              <w:rFonts w:ascii="Rockwell" w:hAnsi="Rockwell" w:cs="Calibri"/>
              <w:color w:val="000000"/>
              <w:sz w:val="16"/>
              <w:szCs w:val="16"/>
              <w:lang w:eastAsia="en-GB"/>
            </w:rPr>
          </w:pPr>
          <w:r w:rsidRPr="00A6726F">
            <w:rPr>
              <w:rFonts w:ascii="Rockwell" w:hAnsi="Rockwell" w:cs="Calibri"/>
              <w:color w:val="000000"/>
              <w:sz w:val="16"/>
              <w:szCs w:val="16"/>
              <w:lang w:eastAsia="en-GB"/>
            </w:rPr>
            <w:t>Status:</w:t>
          </w:r>
        </w:p>
      </w:tc>
      <w:tc>
        <w:tcPr>
          <w:tcW w:w="1520" w:type="dxa"/>
          <w:tcBorders>
            <w:top w:val="single" w:sz="8" w:space="0" w:color="auto"/>
            <w:left w:val="nil"/>
            <w:bottom w:val="single" w:sz="8" w:space="0" w:color="auto"/>
            <w:right w:val="single" w:sz="8" w:space="0" w:color="000000"/>
          </w:tcBorders>
          <w:shd w:val="clear" w:color="auto" w:fill="auto"/>
          <w:vAlign w:val="center"/>
          <w:hideMark/>
        </w:tcPr>
        <w:p w:rsidR="00DD5F5B" w:rsidRPr="00A6726F" w:rsidRDefault="00DD5F5B" w:rsidP="00A6726F">
          <w:pPr>
            <w:overflowPunct/>
            <w:autoSpaceDE/>
            <w:autoSpaceDN/>
            <w:adjustRightInd/>
            <w:spacing w:after="0"/>
            <w:jc w:val="center"/>
            <w:textAlignment w:val="auto"/>
            <w:rPr>
              <w:rFonts w:ascii="Rockwell" w:hAnsi="Rockwell" w:cs="Calibri"/>
              <w:color w:val="000000"/>
              <w:sz w:val="16"/>
              <w:szCs w:val="16"/>
              <w:lang w:eastAsia="en-GB"/>
            </w:rPr>
          </w:pPr>
          <w:r w:rsidRPr="00A6726F">
            <w:rPr>
              <w:rFonts w:ascii="Rockwell" w:hAnsi="Rockwell" w:cs="Calibri"/>
              <w:color w:val="000000"/>
              <w:sz w:val="16"/>
              <w:szCs w:val="16"/>
              <w:lang w:eastAsia="en-GB"/>
            </w:rPr>
            <w:t>Regulatory</w:t>
          </w:r>
        </w:p>
      </w:tc>
    </w:tr>
    <w:tr w:rsidR="00DD5F5B" w:rsidRPr="00A6726F" w:rsidTr="00A6726F">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DD5F5B" w:rsidRPr="00A6726F" w:rsidRDefault="00DD5F5B" w:rsidP="00A6726F">
          <w:pPr>
            <w:overflowPunct/>
            <w:autoSpaceDE/>
            <w:autoSpaceDN/>
            <w:adjustRightInd/>
            <w:spacing w:after="0"/>
            <w:textAlignment w:val="auto"/>
            <w:rPr>
              <w:rFonts w:ascii="Rockwell" w:hAnsi="Rockwell" w:cs="Calibri"/>
              <w:color w:val="000000"/>
              <w:sz w:val="16"/>
              <w:szCs w:val="16"/>
              <w:lang w:eastAsia="en-GB"/>
            </w:rPr>
          </w:pPr>
          <w:r w:rsidRPr="00A6726F">
            <w:rPr>
              <w:rFonts w:ascii="Rockwell" w:hAnsi="Rockwell" w:cs="Calibri"/>
              <w:color w:val="000000"/>
              <w:sz w:val="16"/>
              <w:szCs w:val="16"/>
              <w:lang w:eastAsia="en-GB"/>
            </w:rPr>
            <w:t>Applies to:</w:t>
          </w:r>
        </w:p>
      </w:tc>
      <w:tc>
        <w:tcPr>
          <w:tcW w:w="1520" w:type="dxa"/>
          <w:tcBorders>
            <w:top w:val="single" w:sz="8" w:space="0" w:color="auto"/>
            <w:left w:val="nil"/>
            <w:bottom w:val="single" w:sz="4" w:space="0" w:color="auto"/>
            <w:right w:val="single" w:sz="8" w:space="0" w:color="000000"/>
          </w:tcBorders>
          <w:shd w:val="clear" w:color="auto" w:fill="auto"/>
          <w:vAlign w:val="center"/>
          <w:hideMark/>
        </w:tcPr>
        <w:p w:rsidR="00DD5F5B" w:rsidRPr="00A6726F" w:rsidRDefault="00DD5F5B" w:rsidP="00A6726F">
          <w:pPr>
            <w:overflowPunct/>
            <w:autoSpaceDE/>
            <w:autoSpaceDN/>
            <w:adjustRightInd/>
            <w:spacing w:after="0"/>
            <w:jc w:val="center"/>
            <w:textAlignment w:val="auto"/>
            <w:rPr>
              <w:rFonts w:ascii="Rockwell" w:hAnsi="Rockwell" w:cs="Calibri"/>
              <w:color w:val="000000"/>
              <w:sz w:val="16"/>
              <w:szCs w:val="16"/>
              <w:lang w:eastAsia="en-GB"/>
            </w:rPr>
          </w:pPr>
          <w:r w:rsidRPr="00A6726F">
            <w:rPr>
              <w:rFonts w:ascii="Rockwell" w:hAnsi="Rockwell" w:cs="Calibri"/>
              <w:color w:val="000000"/>
              <w:sz w:val="16"/>
              <w:szCs w:val="16"/>
              <w:lang w:eastAsia="en-GB"/>
            </w:rPr>
            <w:t>Senior School</w:t>
          </w:r>
        </w:p>
      </w:tc>
    </w:tr>
    <w:tr w:rsidR="00DD5F5B" w:rsidRPr="00A6726F" w:rsidTr="00A6726F">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DD5F5B" w:rsidRPr="00A6726F" w:rsidRDefault="00DD5F5B" w:rsidP="00A6726F">
          <w:pPr>
            <w:overflowPunct/>
            <w:autoSpaceDE/>
            <w:autoSpaceDN/>
            <w:adjustRightInd/>
            <w:spacing w:after="0"/>
            <w:textAlignment w:val="auto"/>
            <w:rPr>
              <w:rFonts w:ascii="Rockwell" w:hAnsi="Rockwell" w:cs="Calibri"/>
              <w:color w:val="000000"/>
              <w:sz w:val="16"/>
              <w:szCs w:val="16"/>
              <w:lang w:eastAsia="en-GB"/>
            </w:rPr>
          </w:pPr>
          <w:r w:rsidRPr="00A6726F">
            <w:rPr>
              <w:rFonts w:ascii="Rockwell" w:hAnsi="Rockwell" w:cs="Calibri"/>
              <w:color w:val="000000"/>
              <w:sz w:val="16"/>
              <w:szCs w:val="16"/>
              <w:lang w:eastAsia="en-GB"/>
            </w:rPr>
            <w:t>SLT Reviewer (initials):</w:t>
          </w:r>
        </w:p>
      </w:tc>
      <w:tc>
        <w:tcPr>
          <w:tcW w:w="1520" w:type="dxa"/>
          <w:tcBorders>
            <w:top w:val="single" w:sz="4" w:space="0" w:color="auto"/>
            <w:left w:val="nil"/>
            <w:bottom w:val="single" w:sz="4" w:space="0" w:color="auto"/>
            <w:right w:val="single" w:sz="8" w:space="0" w:color="000000"/>
          </w:tcBorders>
          <w:shd w:val="clear" w:color="auto" w:fill="auto"/>
          <w:vAlign w:val="center"/>
          <w:hideMark/>
        </w:tcPr>
        <w:p w:rsidR="00DD5F5B" w:rsidRPr="00A6726F" w:rsidRDefault="00DD5F5B" w:rsidP="00A6726F">
          <w:pPr>
            <w:overflowPunct/>
            <w:autoSpaceDE/>
            <w:autoSpaceDN/>
            <w:adjustRightInd/>
            <w:spacing w:after="0"/>
            <w:jc w:val="center"/>
            <w:textAlignment w:val="auto"/>
            <w:rPr>
              <w:rFonts w:ascii="Rockwell" w:hAnsi="Rockwell" w:cs="Calibri"/>
              <w:color w:val="000000"/>
              <w:sz w:val="16"/>
              <w:szCs w:val="16"/>
              <w:lang w:eastAsia="en-GB"/>
            </w:rPr>
          </w:pPr>
          <w:r>
            <w:rPr>
              <w:rFonts w:ascii="Rockwell" w:hAnsi="Rockwell" w:cs="Calibri"/>
              <w:color w:val="000000"/>
              <w:sz w:val="16"/>
              <w:szCs w:val="16"/>
              <w:lang w:eastAsia="en-GB"/>
            </w:rPr>
            <w:t>RN</w:t>
          </w:r>
          <w:r w:rsidRPr="00A6726F">
            <w:rPr>
              <w:rFonts w:ascii="Rockwell" w:hAnsi="Rockwell" w:cs="Calibri"/>
              <w:color w:val="000000"/>
              <w:sz w:val="16"/>
              <w:szCs w:val="16"/>
              <w:lang w:eastAsia="en-GB"/>
            </w:rPr>
            <w:t>-</w:t>
          </w:r>
          <w:r>
            <w:rPr>
              <w:rFonts w:ascii="Rockwell" w:hAnsi="Rockwell" w:cs="Calibri"/>
              <w:color w:val="000000"/>
              <w:sz w:val="16"/>
              <w:szCs w:val="16"/>
              <w:lang w:eastAsia="en-GB"/>
            </w:rPr>
            <w:t xml:space="preserve"> MM</w:t>
          </w:r>
        </w:p>
      </w:tc>
    </w:tr>
    <w:tr w:rsidR="00DD5F5B" w:rsidRPr="00A6726F" w:rsidTr="00A6726F">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DD5F5B" w:rsidRPr="00A6726F" w:rsidRDefault="00DD5F5B" w:rsidP="00A6726F">
          <w:pPr>
            <w:overflowPunct/>
            <w:autoSpaceDE/>
            <w:autoSpaceDN/>
            <w:adjustRightInd/>
            <w:spacing w:after="0"/>
            <w:textAlignment w:val="auto"/>
            <w:rPr>
              <w:rFonts w:ascii="Rockwell" w:hAnsi="Rockwell" w:cs="Calibri"/>
              <w:color w:val="000000"/>
              <w:sz w:val="16"/>
              <w:szCs w:val="16"/>
              <w:lang w:eastAsia="en-GB"/>
            </w:rPr>
          </w:pPr>
          <w:r w:rsidRPr="00A6726F">
            <w:rPr>
              <w:rFonts w:ascii="Rockwell" w:hAnsi="Rockwell" w:cs="Calibri"/>
              <w:color w:val="000000"/>
              <w:sz w:val="16"/>
              <w:szCs w:val="16"/>
              <w:lang w:eastAsia="en-GB"/>
            </w:rPr>
            <w:t>Committee Monitor:</w:t>
          </w:r>
        </w:p>
      </w:tc>
      <w:tc>
        <w:tcPr>
          <w:tcW w:w="1520" w:type="dxa"/>
          <w:tcBorders>
            <w:top w:val="single" w:sz="4" w:space="0" w:color="auto"/>
            <w:left w:val="nil"/>
            <w:bottom w:val="single" w:sz="4" w:space="0" w:color="auto"/>
            <w:right w:val="single" w:sz="8" w:space="0" w:color="000000"/>
          </w:tcBorders>
          <w:shd w:val="clear" w:color="auto" w:fill="auto"/>
          <w:vAlign w:val="center"/>
          <w:hideMark/>
        </w:tcPr>
        <w:p w:rsidR="00DD5F5B" w:rsidRPr="00A6726F" w:rsidRDefault="00DD5F5B" w:rsidP="00A6726F">
          <w:pPr>
            <w:overflowPunct/>
            <w:autoSpaceDE/>
            <w:autoSpaceDN/>
            <w:adjustRightInd/>
            <w:spacing w:after="0"/>
            <w:jc w:val="center"/>
            <w:textAlignment w:val="auto"/>
            <w:rPr>
              <w:rFonts w:ascii="Rockwell" w:hAnsi="Rockwell" w:cs="Calibri"/>
              <w:color w:val="000000"/>
              <w:sz w:val="16"/>
              <w:szCs w:val="16"/>
              <w:lang w:eastAsia="en-GB"/>
            </w:rPr>
          </w:pPr>
          <w:r w:rsidRPr="00A6726F">
            <w:rPr>
              <w:rFonts w:ascii="Rockwell" w:hAnsi="Rockwell" w:cs="Calibri"/>
              <w:color w:val="000000"/>
              <w:sz w:val="16"/>
              <w:szCs w:val="16"/>
              <w:lang w:eastAsia="en-GB"/>
            </w:rPr>
            <w:t>Education</w:t>
          </w:r>
        </w:p>
      </w:tc>
    </w:tr>
  </w:tbl>
  <w:p w:rsidR="00DD5F5B" w:rsidRDefault="00DD5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B86"/>
    <w:multiLevelType w:val="multilevel"/>
    <w:tmpl w:val="3D4864C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1D216B"/>
    <w:multiLevelType w:val="multilevel"/>
    <w:tmpl w:val="80747902"/>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045B340B"/>
    <w:multiLevelType w:val="hybridMultilevel"/>
    <w:tmpl w:val="5AACF950"/>
    <w:lvl w:ilvl="0" w:tplc="26E6C3AC">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 w15:restartNumberingAfterBreak="0">
    <w:nsid w:val="051F28C2"/>
    <w:multiLevelType w:val="multilevel"/>
    <w:tmpl w:val="A07433F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6703907"/>
    <w:multiLevelType w:val="multilevel"/>
    <w:tmpl w:val="24B20A98"/>
    <w:lvl w:ilvl="0">
      <w:start w:val="5"/>
      <w:numFmt w:val="decimal"/>
      <w:lvlText w:val="%1"/>
      <w:lvlJc w:val="left"/>
      <w:pPr>
        <w:ind w:left="450" w:hanging="450"/>
      </w:pPr>
      <w:rPr>
        <w:rFonts w:hint="default"/>
        <w:b w:val="0"/>
      </w:rPr>
    </w:lvl>
    <w:lvl w:ilv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46B7DC3"/>
    <w:multiLevelType w:val="hybridMultilevel"/>
    <w:tmpl w:val="7EF2A13C"/>
    <w:lvl w:ilvl="0" w:tplc="A56A87AE">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5A3F9D"/>
    <w:multiLevelType w:val="hybridMultilevel"/>
    <w:tmpl w:val="FBDEFAD4"/>
    <w:lvl w:ilvl="0" w:tplc="0809000F">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B0C37"/>
    <w:multiLevelType w:val="multilevel"/>
    <w:tmpl w:val="CD803E76"/>
    <w:lvl w:ilvl="0">
      <w:start w:val="3"/>
      <w:numFmt w:val="decimal"/>
      <w:lvlText w:val="%1"/>
      <w:lvlJc w:val="left"/>
      <w:pPr>
        <w:ind w:left="360" w:hanging="360"/>
      </w:pPr>
      <w:rPr>
        <w:rFonts w:hint="default"/>
        <w:b w:val="0"/>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E072801"/>
    <w:multiLevelType w:val="hybridMultilevel"/>
    <w:tmpl w:val="DE8EB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FE210C"/>
    <w:multiLevelType w:val="multilevel"/>
    <w:tmpl w:val="19F2A62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EA1F47"/>
    <w:multiLevelType w:val="multilevel"/>
    <w:tmpl w:val="3FCE38B8"/>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561953"/>
    <w:multiLevelType w:val="multilevel"/>
    <w:tmpl w:val="72E4F42E"/>
    <w:lvl w:ilvl="0">
      <w:start w:val="1"/>
      <w:numFmt w:val="decimal"/>
      <w:lvlText w:val="%1.0"/>
      <w:lvlJc w:val="left"/>
      <w:pPr>
        <w:ind w:left="3" w:hanging="570"/>
      </w:pPr>
      <w:rPr>
        <w:rFonts w:hint="default"/>
      </w:rPr>
    </w:lvl>
    <w:lvl w:ilvl="1">
      <w:start w:val="1"/>
      <w:numFmt w:val="decimal"/>
      <w:lvlText w:val="%1.%2"/>
      <w:lvlJc w:val="left"/>
      <w:pPr>
        <w:ind w:left="723" w:hanging="570"/>
      </w:pPr>
      <w:rPr>
        <w:rFonts w:hint="default"/>
      </w:rPr>
    </w:lvl>
    <w:lvl w:ilvl="2">
      <w:start w:val="1"/>
      <w:numFmt w:val="decimal"/>
      <w:lvlText w:val="%1.%2.%3"/>
      <w:lvlJc w:val="left"/>
      <w:pPr>
        <w:ind w:left="1593"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393" w:hanging="1080"/>
      </w:pPr>
      <w:rPr>
        <w:rFonts w:hint="default"/>
      </w:rPr>
    </w:lvl>
    <w:lvl w:ilvl="5">
      <w:start w:val="1"/>
      <w:numFmt w:val="decimal"/>
      <w:lvlText w:val="%1.%2.%3.%4.%5.%6"/>
      <w:lvlJc w:val="left"/>
      <w:pPr>
        <w:ind w:left="4113" w:hanging="1080"/>
      </w:pPr>
      <w:rPr>
        <w:rFonts w:hint="default"/>
      </w:rPr>
    </w:lvl>
    <w:lvl w:ilvl="6">
      <w:start w:val="1"/>
      <w:numFmt w:val="decimal"/>
      <w:lvlText w:val="%1.%2.%3.%4.%5.%6.%7"/>
      <w:lvlJc w:val="left"/>
      <w:pPr>
        <w:ind w:left="5193" w:hanging="1440"/>
      </w:pPr>
      <w:rPr>
        <w:rFonts w:hint="default"/>
      </w:rPr>
    </w:lvl>
    <w:lvl w:ilvl="7">
      <w:start w:val="1"/>
      <w:numFmt w:val="decimal"/>
      <w:lvlText w:val="%1.%2.%3.%4.%5.%6.%7.%8"/>
      <w:lvlJc w:val="left"/>
      <w:pPr>
        <w:ind w:left="6273" w:hanging="1800"/>
      </w:pPr>
      <w:rPr>
        <w:rFonts w:hint="default"/>
      </w:rPr>
    </w:lvl>
    <w:lvl w:ilvl="8">
      <w:start w:val="1"/>
      <w:numFmt w:val="decimal"/>
      <w:lvlText w:val="%1.%2.%3.%4.%5.%6.%7.%8.%9"/>
      <w:lvlJc w:val="left"/>
      <w:pPr>
        <w:ind w:left="6993" w:hanging="1800"/>
      </w:pPr>
      <w:rPr>
        <w:rFonts w:hint="default"/>
      </w:rPr>
    </w:lvl>
  </w:abstractNum>
  <w:abstractNum w:abstractNumId="12" w15:restartNumberingAfterBreak="0">
    <w:nsid w:val="38A95A08"/>
    <w:multiLevelType w:val="multilevel"/>
    <w:tmpl w:val="3A16B3D4"/>
    <w:lvl w:ilvl="0">
      <w:start w:val="14"/>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39082CC8"/>
    <w:multiLevelType w:val="multilevel"/>
    <w:tmpl w:val="7206AE5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2B380A"/>
    <w:multiLevelType w:val="multilevel"/>
    <w:tmpl w:val="92F2DA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056D2A"/>
    <w:multiLevelType w:val="multilevel"/>
    <w:tmpl w:val="76F4FF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8B7F53"/>
    <w:multiLevelType w:val="multilevel"/>
    <w:tmpl w:val="079C3428"/>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ED52B8F"/>
    <w:multiLevelType w:val="multilevel"/>
    <w:tmpl w:val="A7B2F2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1E02DA"/>
    <w:multiLevelType w:val="multilevel"/>
    <w:tmpl w:val="0A944826"/>
    <w:lvl w:ilvl="0">
      <w:start w:val="3"/>
      <w:numFmt w:val="decimal"/>
      <w:lvlText w:val="%1.0"/>
      <w:lvlJc w:val="left"/>
      <w:pPr>
        <w:ind w:left="502" w:hanging="360"/>
      </w:pPr>
      <w:rPr>
        <w:rFonts w:hint="default"/>
        <w:u w:val="none"/>
      </w:rPr>
    </w:lvl>
    <w:lvl w:ilvl="1">
      <w:start w:val="1"/>
      <w:numFmt w:val="decimal"/>
      <w:lvlText w:val="%1.%2"/>
      <w:lvlJc w:val="left"/>
      <w:pPr>
        <w:ind w:left="1222" w:hanging="360"/>
      </w:pPr>
      <w:rPr>
        <w:rFonts w:hint="default"/>
        <w:u w:val="none"/>
      </w:rPr>
    </w:lvl>
    <w:lvl w:ilvl="2">
      <w:start w:val="1"/>
      <w:numFmt w:val="decimal"/>
      <w:lvlText w:val="%1.%2.%3"/>
      <w:lvlJc w:val="left"/>
      <w:pPr>
        <w:ind w:left="2302" w:hanging="720"/>
      </w:pPr>
      <w:rPr>
        <w:rFonts w:hint="default"/>
        <w:u w:val="none"/>
      </w:rPr>
    </w:lvl>
    <w:lvl w:ilvl="3">
      <w:start w:val="1"/>
      <w:numFmt w:val="decimal"/>
      <w:lvlText w:val="%1.%2.%3.%4"/>
      <w:lvlJc w:val="left"/>
      <w:pPr>
        <w:ind w:left="3022" w:hanging="720"/>
      </w:pPr>
      <w:rPr>
        <w:rFonts w:hint="default"/>
        <w:u w:val="none"/>
      </w:rPr>
    </w:lvl>
    <w:lvl w:ilvl="4">
      <w:start w:val="1"/>
      <w:numFmt w:val="decimal"/>
      <w:lvlText w:val="%1.%2.%3.%4.%5"/>
      <w:lvlJc w:val="left"/>
      <w:pPr>
        <w:ind w:left="4102" w:hanging="1080"/>
      </w:pPr>
      <w:rPr>
        <w:rFonts w:hint="default"/>
        <w:u w:val="none"/>
      </w:rPr>
    </w:lvl>
    <w:lvl w:ilvl="5">
      <w:start w:val="1"/>
      <w:numFmt w:val="decimal"/>
      <w:lvlText w:val="%1.%2.%3.%4.%5.%6"/>
      <w:lvlJc w:val="left"/>
      <w:pPr>
        <w:ind w:left="4822" w:hanging="1080"/>
      </w:pPr>
      <w:rPr>
        <w:rFonts w:hint="default"/>
        <w:u w:val="none"/>
      </w:rPr>
    </w:lvl>
    <w:lvl w:ilvl="6">
      <w:start w:val="1"/>
      <w:numFmt w:val="decimal"/>
      <w:lvlText w:val="%1.%2.%3.%4.%5.%6.%7"/>
      <w:lvlJc w:val="left"/>
      <w:pPr>
        <w:ind w:left="5902" w:hanging="1440"/>
      </w:pPr>
      <w:rPr>
        <w:rFonts w:hint="default"/>
        <w:u w:val="none"/>
      </w:rPr>
    </w:lvl>
    <w:lvl w:ilvl="7">
      <w:start w:val="1"/>
      <w:numFmt w:val="decimal"/>
      <w:lvlText w:val="%1.%2.%3.%4.%5.%6.%7.%8"/>
      <w:lvlJc w:val="left"/>
      <w:pPr>
        <w:ind w:left="6982" w:hanging="1800"/>
      </w:pPr>
      <w:rPr>
        <w:rFonts w:hint="default"/>
        <w:u w:val="none"/>
      </w:rPr>
    </w:lvl>
    <w:lvl w:ilvl="8">
      <w:start w:val="1"/>
      <w:numFmt w:val="decimal"/>
      <w:lvlText w:val="%1.%2.%3.%4.%5.%6.%7.%8.%9"/>
      <w:lvlJc w:val="left"/>
      <w:pPr>
        <w:ind w:left="7702" w:hanging="1800"/>
      </w:pPr>
      <w:rPr>
        <w:rFonts w:hint="default"/>
        <w:u w:val="none"/>
      </w:rPr>
    </w:lvl>
  </w:abstractNum>
  <w:abstractNum w:abstractNumId="19" w15:restartNumberingAfterBreak="0">
    <w:nsid w:val="43782725"/>
    <w:multiLevelType w:val="hybridMultilevel"/>
    <w:tmpl w:val="87D0A9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A12B93"/>
    <w:multiLevelType w:val="multilevel"/>
    <w:tmpl w:val="92F2DA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AC407A"/>
    <w:multiLevelType w:val="multilevel"/>
    <w:tmpl w:val="B5840C1C"/>
    <w:lvl w:ilvl="0">
      <w:start w:val="6"/>
      <w:numFmt w:val="decimal"/>
      <w:lvlText w:val="%1"/>
      <w:lvlJc w:val="left"/>
      <w:pPr>
        <w:ind w:left="360" w:hanging="360"/>
      </w:pPr>
      <w:rPr>
        <w:rFonts w:eastAsiaTheme="minorHAnsi" w:cstheme="minorBidi" w:hint="default"/>
      </w:rPr>
    </w:lvl>
    <w:lvl w:ilvl="1">
      <w:start w:val="1"/>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22" w15:restartNumberingAfterBreak="0">
    <w:nsid w:val="4B3F69A1"/>
    <w:multiLevelType w:val="multilevel"/>
    <w:tmpl w:val="3E66407E"/>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C6912DC"/>
    <w:multiLevelType w:val="multilevel"/>
    <w:tmpl w:val="BDF26AC4"/>
    <w:lvl w:ilvl="0">
      <w:start w:val="1"/>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CFE7674"/>
    <w:multiLevelType w:val="multilevel"/>
    <w:tmpl w:val="0ECE3D5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460803"/>
    <w:multiLevelType w:val="hybridMultilevel"/>
    <w:tmpl w:val="D6FC3B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4F4257D2"/>
    <w:multiLevelType w:val="multilevel"/>
    <w:tmpl w:val="D0EA367E"/>
    <w:lvl w:ilvl="0">
      <w:start w:val="2"/>
      <w:numFmt w:val="decimal"/>
      <w:lvlText w:val="%1.0"/>
      <w:lvlJc w:val="left"/>
      <w:pPr>
        <w:ind w:left="360" w:hanging="360"/>
      </w:pPr>
      <w:rPr>
        <w:rFonts w:ascii="Brandon Text Regular" w:hAnsi="Brandon Text Regular" w:hint="default"/>
      </w:rPr>
    </w:lvl>
    <w:lvl w:ilvl="1">
      <w:start w:val="1"/>
      <w:numFmt w:val="decimal"/>
      <w:lvlText w:val="%1.%2"/>
      <w:lvlJc w:val="left"/>
      <w:pPr>
        <w:ind w:left="1080" w:hanging="360"/>
      </w:pPr>
      <w:rPr>
        <w:rFonts w:ascii="Brandon Text Regular" w:hAnsi="Brandon Text Regular" w:hint="default"/>
      </w:rPr>
    </w:lvl>
    <w:lvl w:ilvl="2">
      <w:start w:val="1"/>
      <w:numFmt w:val="decimal"/>
      <w:lvlText w:val="%1.%2.%3"/>
      <w:lvlJc w:val="left"/>
      <w:pPr>
        <w:ind w:left="2160" w:hanging="720"/>
      </w:pPr>
      <w:rPr>
        <w:rFonts w:ascii="Brandon Text Regular" w:hAnsi="Brandon Text Regular" w:hint="default"/>
      </w:rPr>
    </w:lvl>
    <w:lvl w:ilvl="3">
      <w:start w:val="1"/>
      <w:numFmt w:val="decimal"/>
      <w:lvlText w:val="%1.%2.%3.%4"/>
      <w:lvlJc w:val="left"/>
      <w:pPr>
        <w:ind w:left="2880" w:hanging="720"/>
      </w:pPr>
      <w:rPr>
        <w:rFonts w:ascii="Brandon Text Regular" w:hAnsi="Brandon Text Regular" w:hint="default"/>
      </w:rPr>
    </w:lvl>
    <w:lvl w:ilvl="4">
      <w:start w:val="1"/>
      <w:numFmt w:val="decimal"/>
      <w:lvlText w:val="%1.%2.%3.%4.%5"/>
      <w:lvlJc w:val="left"/>
      <w:pPr>
        <w:ind w:left="3960" w:hanging="1080"/>
      </w:pPr>
      <w:rPr>
        <w:rFonts w:ascii="Brandon Text Regular" w:hAnsi="Brandon Text Regular" w:hint="default"/>
      </w:rPr>
    </w:lvl>
    <w:lvl w:ilvl="5">
      <w:start w:val="1"/>
      <w:numFmt w:val="decimal"/>
      <w:lvlText w:val="%1.%2.%3.%4.%5.%6"/>
      <w:lvlJc w:val="left"/>
      <w:pPr>
        <w:ind w:left="4680" w:hanging="1080"/>
      </w:pPr>
      <w:rPr>
        <w:rFonts w:ascii="Brandon Text Regular" w:hAnsi="Brandon Text Regular" w:hint="default"/>
      </w:rPr>
    </w:lvl>
    <w:lvl w:ilvl="6">
      <w:start w:val="1"/>
      <w:numFmt w:val="decimal"/>
      <w:lvlText w:val="%1.%2.%3.%4.%5.%6.%7"/>
      <w:lvlJc w:val="left"/>
      <w:pPr>
        <w:ind w:left="5760" w:hanging="1440"/>
      </w:pPr>
      <w:rPr>
        <w:rFonts w:ascii="Brandon Text Regular" w:hAnsi="Brandon Text Regular" w:hint="default"/>
      </w:rPr>
    </w:lvl>
    <w:lvl w:ilvl="7">
      <w:start w:val="1"/>
      <w:numFmt w:val="decimal"/>
      <w:lvlText w:val="%1.%2.%3.%4.%5.%6.%7.%8"/>
      <w:lvlJc w:val="left"/>
      <w:pPr>
        <w:ind w:left="6480" w:hanging="1440"/>
      </w:pPr>
      <w:rPr>
        <w:rFonts w:ascii="Brandon Text Regular" w:hAnsi="Brandon Text Regular" w:hint="default"/>
      </w:rPr>
    </w:lvl>
    <w:lvl w:ilvl="8">
      <w:start w:val="1"/>
      <w:numFmt w:val="decimal"/>
      <w:lvlText w:val="%1.%2.%3.%4.%5.%6.%7.%8.%9"/>
      <w:lvlJc w:val="left"/>
      <w:pPr>
        <w:ind w:left="7560" w:hanging="1800"/>
      </w:pPr>
      <w:rPr>
        <w:rFonts w:ascii="Brandon Text Regular" w:hAnsi="Brandon Text Regular" w:hint="default"/>
      </w:rPr>
    </w:lvl>
  </w:abstractNum>
  <w:abstractNum w:abstractNumId="27" w15:restartNumberingAfterBreak="0">
    <w:nsid w:val="4FBB0E35"/>
    <w:multiLevelType w:val="multilevel"/>
    <w:tmpl w:val="7068AF14"/>
    <w:lvl w:ilvl="0">
      <w:start w:val="4"/>
      <w:numFmt w:val="decimal"/>
      <w:lvlText w:val="%1"/>
      <w:lvlJc w:val="left"/>
      <w:pPr>
        <w:ind w:left="360" w:hanging="360"/>
      </w:pPr>
      <w:rPr>
        <w:rFonts w:ascii="Brandon Text Regular" w:hAnsi="Brandon Text Regular" w:hint="default"/>
        <w:b w:val="0"/>
      </w:rPr>
    </w:lvl>
    <w:lvl w:ilvl="1">
      <w:start w:val="1"/>
      <w:numFmt w:val="decimal"/>
      <w:lvlText w:val="%1.%2"/>
      <w:lvlJc w:val="left"/>
      <w:pPr>
        <w:ind w:left="360" w:hanging="360"/>
      </w:pPr>
      <w:rPr>
        <w:rFonts w:ascii="Brandon Text Regular" w:hAnsi="Brandon Text Regular" w:hint="default"/>
        <w:b w:val="0"/>
      </w:rPr>
    </w:lvl>
    <w:lvl w:ilvl="2">
      <w:start w:val="1"/>
      <w:numFmt w:val="decimal"/>
      <w:lvlText w:val="%1.%2.%3"/>
      <w:lvlJc w:val="left"/>
      <w:pPr>
        <w:ind w:left="720" w:hanging="720"/>
      </w:pPr>
      <w:rPr>
        <w:rFonts w:ascii="Brandon Text Regular" w:hAnsi="Brandon Text Regular" w:hint="default"/>
        <w:b w:val="0"/>
      </w:rPr>
    </w:lvl>
    <w:lvl w:ilvl="3">
      <w:start w:val="1"/>
      <w:numFmt w:val="decimal"/>
      <w:lvlText w:val="%1.%2.%3.%4"/>
      <w:lvlJc w:val="left"/>
      <w:pPr>
        <w:ind w:left="720" w:hanging="720"/>
      </w:pPr>
      <w:rPr>
        <w:rFonts w:ascii="Brandon Text Regular" w:hAnsi="Brandon Text Regular" w:hint="default"/>
        <w:b w:val="0"/>
      </w:rPr>
    </w:lvl>
    <w:lvl w:ilvl="4">
      <w:start w:val="1"/>
      <w:numFmt w:val="decimal"/>
      <w:lvlText w:val="%1.%2.%3.%4.%5"/>
      <w:lvlJc w:val="left"/>
      <w:pPr>
        <w:ind w:left="1080" w:hanging="1080"/>
      </w:pPr>
      <w:rPr>
        <w:rFonts w:ascii="Brandon Text Regular" w:hAnsi="Brandon Text Regular" w:hint="default"/>
        <w:b w:val="0"/>
      </w:rPr>
    </w:lvl>
    <w:lvl w:ilvl="5">
      <w:start w:val="1"/>
      <w:numFmt w:val="decimal"/>
      <w:lvlText w:val="%1.%2.%3.%4.%5.%6"/>
      <w:lvlJc w:val="left"/>
      <w:pPr>
        <w:ind w:left="1080" w:hanging="1080"/>
      </w:pPr>
      <w:rPr>
        <w:rFonts w:ascii="Brandon Text Regular" w:hAnsi="Brandon Text Regular" w:hint="default"/>
        <w:b w:val="0"/>
      </w:rPr>
    </w:lvl>
    <w:lvl w:ilvl="6">
      <w:start w:val="1"/>
      <w:numFmt w:val="decimal"/>
      <w:lvlText w:val="%1.%2.%3.%4.%5.%6.%7"/>
      <w:lvlJc w:val="left"/>
      <w:pPr>
        <w:ind w:left="1440" w:hanging="1440"/>
      </w:pPr>
      <w:rPr>
        <w:rFonts w:ascii="Brandon Text Regular" w:hAnsi="Brandon Text Regular" w:hint="default"/>
        <w:b w:val="0"/>
      </w:rPr>
    </w:lvl>
    <w:lvl w:ilvl="7">
      <w:start w:val="1"/>
      <w:numFmt w:val="decimal"/>
      <w:lvlText w:val="%1.%2.%3.%4.%5.%6.%7.%8"/>
      <w:lvlJc w:val="left"/>
      <w:pPr>
        <w:ind w:left="1440" w:hanging="1440"/>
      </w:pPr>
      <w:rPr>
        <w:rFonts w:ascii="Brandon Text Regular" w:hAnsi="Brandon Text Regular" w:hint="default"/>
        <w:b w:val="0"/>
      </w:rPr>
    </w:lvl>
    <w:lvl w:ilvl="8">
      <w:start w:val="1"/>
      <w:numFmt w:val="decimal"/>
      <w:lvlText w:val="%1.%2.%3.%4.%5.%6.%7.%8.%9"/>
      <w:lvlJc w:val="left"/>
      <w:pPr>
        <w:ind w:left="1800" w:hanging="1800"/>
      </w:pPr>
      <w:rPr>
        <w:rFonts w:ascii="Brandon Text Regular" w:hAnsi="Brandon Text Regular" w:hint="default"/>
        <w:b w:val="0"/>
      </w:rPr>
    </w:lvl>
  </w:abstractNum>
  <w:abstractNum w:abstractNumId="28" w15:restartNumberingAfterBreak="0">
    <w:nsid w:val="539F38ED"/>
    <w:multiLevelType w:val="multilevel"/>
    <w:tmpl w:val="37C0391A"/>
    <w:lvl w:ilvl="0">
      <w:start w:val="9"/>
      <w:numFmt w:val="decimal"/>
      <w:lvlText w:val="%1"/>
      <w:lvlJc w:val="left"/>
      <w:pPr>
        <w:ind w:left="450" w:hanging="450"/>
      </w:pPr>
      <w:rPr>
        <w:rFonts w:hint="default"/>
        <w:b w:val="0"/>
      </w:rPr>
    </w:lvl>
    <w:lvl w:ilv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56344BAC"/>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C560CF5"/>
    <w:multiLevelType w:val="hybridMultilevel"/>
    <w:tmpl w:val="32DCABBE"/>
    <w:lvl w:ilvl="0" w:tplc="DB92F052">
      <w:start w:val="1"/>
      <w:numFmt w:val="bullet"/>
      <w:lvlText w:val=""/>
      <w:lvlJc w:val="left"/>
      <w:pPr>
        <w:ind w:left="-207" w:hanging="360"/>
      </w:pPr>
      <w:rPr>
        <w:rFonts w:ascii="Symbol" w:eastAsia="Times New Roman" w:hAnsi="Symbol"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1" w15:restartNumberingAfterBreak="0">
    <w:nsid w:val="5FF348C5"/>
    <w:multiLevelType w:val="multilevel"/>
    <w:tmpl w:val="92F2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224ABF"/>
    <w:multiLevelType w:val="multilevel"/>
    <w:tmpl w:val="80747902"/>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3463DEB"/>
    <w:multiLevelType w:val="multilevel"/>
    <w:tmpl w:val="31F03F6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652931C3"/>
    <w:multiLevelType w:val="hybridMultilevel"/>
    <w:tmpl w:val="1FCC34AE"/>
    <w:lvl w:ilvl="0" w:tplc="2EB42732">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B01018"/>
    <w:multiLevelType w:val="multilevel"/>
    <w:tmpl w:val="E572F10E"/>
    <w:lvl w:ilvl="0">
      <w:start w:val="2"/>
      <w:numFmt w:val="decimal"/>
      <w:lvlText w:val="%1.0"/>
      <w:lvlJc w:val="left"/>
      <w:pPr>
        <w:ind w:left="360" w:hanging="360"/>
      </w:pPr>
      <w:rPr>
        <w:rFonts w:hint="default"/>
        <w:b w:val="0"/>
      </w:rPr>
    </w:lvl>
    <w:lvl w:ilvl="1">
      <w:numFmt w:val="decimal"/>
      <w:lvlText w:val="%1.%2"/>
      <w:lvlJc w:val="left"/>
      <w:pPr>
        <w:ind w:left="108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6" w15:restartNumberingAfterBreak="0">
    <w:nsid w:val="683763E9"/>
    <w:multiLevelType w:val="multilevel"/>
    <w:tmpl w:val="48241F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3F4EFE"/>
    <w:multiLevelType w:val="multilevel"/>
    <w:tmpl w:val="5A8282CE"/>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08037FB"/>
    <w:multiLevelType w:val="multilevel"/>
    <w:tmpl w:val="92F2DA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E717F5"/>
    <w:multiLevelType w:val="multilevel"/>
    <w:tmpl w:val="6BF4D536"/>
    <w:lvl w:ilvl="0">
      <w:start w:val="4"/>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655A28"/>
    <w:multiLevelType w:val="multilevel"/>
    <w:tmpl w:val="063A1896"/>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857EE1"/>
    <w:multiLevelType w:val="multilevel"/>
    <w:tmpl w:val="BD1EC0F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B118A4"/>
    <w:multiLevelType w:val="multilevel"/>
    <w:tmpl w:val="FD0E899A"/>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0A7E44"/>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B19542C"/>
    <w:multiLevelType w:val="hybridMultilevel"/>
    <w:tmpl w:val="DD442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A65576"/>
    <w:multiLevelType w:val="multilevel"/>
    <w:tmpl w:val="9D92946C"/>
    <w:lvl w:ilvl="0">
      <w:start w:val="13"/>
      <w:numFmt w:val="decimal"/>
      <w:lvlText w:val="%1.0"/>
      <w:lvlJc w:val="left"/>
      <w:pPr>
        <w:ind w:left="1125" w:hanging="405"/>
      </w:pPr>
      <w:rPr>
        <w:rFonts w:hint="default"/>
        <w:b w:val="0"/>
      </w:rPr>
    </w:lvl>
    <w:lvl w:ilvl="1">
      <w:start w:val="1"/>
      <w:numFmt w:val="decimal"/>
      <w:lvlText w:val="%1.%2"/>
      <w:lvlJc w:val="left"/>
      <w:pPr>
        <w:ind w:left="1845" w:hanging="40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60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400" w:hanging="1080"/>
      </w:pPr>
      <w:rPr>
        <w:rFonts w:hint="default"/>
        <w:b w:val="0"/>
      </w:rPr>
    </w:lvl>
    <w:lvl w:ilvl="6">
      <w:start w:val="1"/>
      <w:numFmt w:val="decimal"/>
      <w:lvlText w:val="%1.%2.%3.%4.%5.%6.%7"/>
      <w:lvlJc w:val="left"/>
      <w:pPr>
        <w:ind w:left="6480" w:hanging="1440"/>
      </w:pPr>
      <w:rPr>
        <w:rFonts w:hint="default"/>
        <w:b w:val="0"/>
      </w:rPr>
    </w:lvl>
    <w:lvl w:ilvl="7">
      <w:start w:val="1"/>
      <w:numFmt w:val="decimal"/>
      <w:lvlText w:val="%1.%2.%3.%4.%5.%6.%7.%8"/>
      <w:lvlJc w:val="left"/>
      <w:pPr>
        <w:ind w:left="7200" w:hanging="1440"/>
      </w:pPr>
      <w:rPr>
        <w:rFonts w:hint="default"/>
        <w:b w:val="0"/>
      </w:rPr>
    </w:lvl>
    <w:lvl w:ilvl="8">
      <w:start w:val="1"/>
      <w:numFmt w:val="decimal"/>
      <w:lvlText w:val="%1.%2.%3.%4.%5.%6.%7.%8.%9"/>
      <w:lvlJc w:val="left"/>
      <w:pPr>
        <w:ind w:left="8280" w:hanging="1800"/>
      </w:pPr>
      <w:rPr>
        <w:rFonts w:hint="default"/>
        <w:b w:val="0"/>
      </w:rPr>
    </w:lvl>
  </w:abstractNum>
  <w:num w:numId="1">
    <w:abstractNumId w:val="16"/>
  </w:num>
  <w:num w:numId="2">
    <w:abstractNumId w:val="43"/>
  </w:num>
  <w:num w:numId="3">
    <w:abstractNumId w:val="29"/>
  </w:num>
  <w:num w:numId="4">
    <w:abstractNumId w:val="44"/>
  </w:num>
  <w:num w:numId="5">
    <w:abstractNumId w:val="8"/>
  </w:num>
  <w:num w:numId="6">
    <w:abstractNumId w:val="17"/>
  </w:num>
  <w:num w:numId="7">
    <w:abstractNumId w:val="18"/>
  </w:num>
  <w:num w:numId="8">
    <w:abstractNumId w:val="9"/>
  </w:num>
  <w:num w:numId="9">
    <w:abstractNumId w:val="19"/>
  </w:num>
  <w:num w:numId="10">
    <w:abstractNumId w:val="37"/>
  </w:num>
  <w:num w:numId="11">
    <w:abstractNumId w:val="11"/>
  </w:num>
  <w:num w:numId="12">
    <w:abstractNumId w:val="30"/>
  </w:num>
  <w:num w:numId="13">
    <w:abstractNumId w:val="32"/>
  </w:num>
  <w:num w:numId="14">
    <w:abstractNumId w:val="25"/>
  </w:num>
  <w:num w:numId="15">
    <w:abstractNumId w:val="2"/>
  </w:num>
  <w:num w:numId="16">
    <w:abstractNumId w:val="1"/>
  </w:num>
  <w:num w:numId="17">
    <w:abstractNumId w:val="36"/>
  </w:num>
  <w:num w:numId="18">
    <w:abstractNumId w:val="26"/>
  </w:num>
  <w:num w:numId="19">
    <w:abstractNumId w:val="41"/>
  </w:num>
  <w:num w:numId="20">
    <w:abstractNumId w:val="35"/>
  </w:num>
  <w:num w:numId="21">
    <w:abstractNumId w:val="33"/>
  </w:num>
  <w:num w:numId="22">
    <w:abstractNumId w:val="23"/>
  </w:num>
  <w:num w:numId="23">
    <w:abstractNumId w:val="21"/>
  </w:num>
  <w:num w:numId="24">
    <w:abstractNumId w:val="27"/>
  </w:num>
  <w:num w:numId="25">
    <w:abstractNumId w:val="38"/>
  </w:num>
  <w:num w:numId="26">
    <w:abstractNumId w:val="3"/>
  </w:num>
  <w:num w:numId="27">
    <w:abstractNumId w:val="7"/>
  </w:num>
  <w:num w:numId="28">
    <w:abstractNumId w:val="39"/>
  </w:num>
  <w:num w:numId="29">
    <w:abstractNumId w:val="20"/>
  </w:num>
  <w:num w:numId="30">
    <w:abstractNumId w:val="31"/>
  </w:num>
  <w:num w:numId="31">
    <w:abstractNumId w:val="14"/>
  </w:num>
  <w:num w:numId="32">
    <w:abstractNumId w:val="0"/>
  </w:num>
  <w:num w:numId="33">
    <w:abstractNumId w:val="4"/>
  </w:num>
  <w:num w:numId="34">
    <w:abstractNumId w:val="10"/>
  </w:num>
  <w:num w:numId="35">
    <w:abstractNumId w:val="28"/>
  </w:num>
  <w:num w:numId="36">
    <w:abstractNumId w:val="15"/>
  </w:num>
  <w:num w:numId="37">
    <w:abstractNumId w:val="40"/>
  </w:num>
  <w:num w:numId="38">
    <w:abstractNumId w:val="24"/>
  </w:num>
  <w:num w:numId="39">
    <w:abstractNumId w:val="5"/>
  </w:num>
  <w:num w:numId="40">
    <w:abstractNumId w:val="34"/>
  </w:num>
  <w:num w:numId="41">
    <w:abstractNumId w:val="22"/>
  </w:num>
  <w:num w:numId="42">
    <w:abstractNumId w:val="6"/>
  </w:num>
  <w:num w:numId="43">
    <w:abstractNumId w:val="45"/>
  </w:num>
  <w:num w:numId="44">
    <w:abstractNumId w:val="12"/>
  </w:num>
  <w:num w:numId="45">
    <w:abstractNumId w:val="1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28"/>
    <w:rsid w:val="000013C2"/>
    <w:rsid w:val="00005BAA"/>
    <w:rsid w:val="00014AA0"/>
    <w:rsid w:val="0001709A"/>
    <w:rsid w:val="000232C9"/>
    <w:rsid w:val="000267E0"/>
    <w:rsid w:val="00026FF4"/>
    <w:rsid w:val="000438AC"/>
    <w:rsid w:val="000634B6"/>
    <w:rsid w:val="00087131"/>
    <w:rsid w:val="00087ED7"/>
    <w:rsid w:val="000C1A48"/>
    <w:rsid w:val="000D4CBF"/>
    <w:rsid w:val="000E7796"/>
    <w:rsid w:val="00100D39"/>
    <w:rsid w:val="00121846"/>
    <w:rsid w:val="00121FD4"/>
    <w:rsid w:val="001330DC"/>
    <w:rsid w:val="00146E4E"/>
    <w:rsid w:val="00162980"/>
    <w:rsid w:val="001868F8"/>
    <w:rsid w:val="00186DE3"/>
    <w:rsid w:val="001A7AFC"/>
    <w:rsid w:val="001B1AE9"/>
    <w:rsid w:val="001B4F55"/>
    <w:rsid w:val="001B77E5"/>
    <w:rsid w:val="00212CD5"/>
    <w:rsid w:val="00240619"/>
    <w:rsid w:val="002445CA"/>
    <w:rsid w:val="00266F79"/>
    <w:rsid w:val="002913C7"/>
    <w:rsid w:val="00293506"/>
    <w:rsid w:val="002B43D8"/>
    <w:rsid w:val="002C42D4"/>
    <w:rsid w:val="002C482E"/>
    <w:rsid w:val="002C4F89"/>
    <w:rsid w:val="002D3808"/>
    <w:rsid w:val="002E16F0"/>
    <w:rsid w:val="002F7CAE"/>
    <w:rsid w:val="003558BB"/>
    <w:rsid w:val="00370537"/>
    <w:rsid w:val="003B4324"/>
    <w:rsid w:val="00401E89"/>
    <w:rsid w:val="00424D75"/>
    <w:rsid w:val="00434EFE"/>
    <w:rsid w:val="0048309E"/>
    <w:rsid w:val="0048718F"/>
    <w:rsid w:val="004A3541"/>
    <w:rsid w:val="004C148B"/>
    <w:rsid w:val="004F7343"/>
    <w:rsid w:val="005042F6"/>
    <w:rsid w:val="00504DD8"/>
    <w:rsid w:val="00522721"/>
    <w:rsid w:val="00531A9E"/>
    <w:rsid w:val="00550369"/>
    <w:rsid w:val="0055707D"/>
    <w:rsid w:val="005911F4"/>
    <w:rsid w:val="00595C2A"/>
    <w:rsid w:val="005A5430"/>
    <w:rsid w:val="005B05FD"/>
    <w:rsid w:val="005D39D1"/>
    <w:rsid w:val="005D72A9"/>
    <w:rsid w:val="005E1F48"/>
    <w:rsid w:val="005F5033"/>
    <w:rsid w:val="0062073C"/>
    <w:rsid w:val="00647E69"/>
    <w:rsid w:val="00656745"/>
    <w:rsid w:val="0067057D"/>
    <w:rsid w:val="00685F3E"/>
    <w:rsid w:val="006938D5"/>
    <w:rsid w:val="006F7452"/>
    <w:rsid w:val="00740C33"/>
    <w:rsid w:val="007433A6"/>
    <w:rsid w:val="00773FF6"/>
    <w:rsid w:val="0078700A"/>
    <w:rsid w:val="007A1A62"/>
    <w:rsid w:val="007B67BB"/>
    <w:rsid w:val="007C2525"/>
    <w:rsid w:val="007C4D28"/>
    <w:rsid w:val="007D1E0E"/>
    <w:rsid w:val="00811CEA"/>
    <w:rsid w:val="00822036"/>
    <w:rsid w:val="00834593"/>
    <w:rsid w:val="00880498"/>
    <w:rsid w:val="008B0528"/>
    <w:rsid w:val="008C1E79"/>
    <w:rsid w:val="008C4DBD"/>
    <w:rsid w:val="008C7BA6"/>
    <w:rsid w:val="00913070"/>
    <w:rsid w:val="0092568E"/>
    <w:rsid w:val="009306AF"/>
    <w:rsid w:val="00932548"/>
    <w:rsid w:val="009710A3"/>
    <w:rsid w:val="00986AE6"/>
    <w:rsid w:val="009B7822"/>
    <w:rsid w:val="009C0D20"/>
    <w:rsid w:val="009E60D4"/>
    <w:rsid w:val="009F212F"/>
    <w:rsid w:val="00A06F14"/>
    <w:rsid w:val="00A33AEA"/>
    <w:rsid w:val="00A53112"/>
    <w:rsid w:val="00A6022E"/>
    <w:rsid w:val="00A60D2A"/>
    <w:rsid w:val="00A6726F"/>
    <w:rsid w:val="00A7573F"/>
    <w:rsid w:val="00AA026C"/>
    <w:rsid w:val="00AE292A"/>
    <w:rsid w:val="00B009AE"/>
    <w:rsid w:val="00B01F7D"/>
    <w:rsid w:val="00B51AD0"/>
    <w:rsid w:val="00B548AB"/>
    <w:rsid w:val="00BA2376"/>
    <w:rsid w:val="00BB33D8"/>
    <w:rsid w:val="00BC53EB"/>
    <w:rsid w:val="00BD2B08"/>
    <w:rsid w:val="00BD453C"/>
    <w:rsid w:val="00BE1547"/>
    <w:rsid w:val="00C36B5C"/>
    <w:rsid w:val="00C53E88"/>
    <w:rsid w:val="00C77685"/>
    <w:rsid w:val="00CD3211"/>
    <w:rsid w:val="00D074A8"/>
    <w:rsid w:val="00D1777E"/>
    <w:rsid w:val="00D2452C"/>
    <w:rsid w:val="00D26BD3"/>
    <w:rsid w:val="00D74716"/>
    <w:rsid w:val="00D9055F"/>
    <w:rsid w:val="00D9228E"/>
    <w:rsid w:val="00D96AB5"/>
    <w:rsid w:val="00DB3AEE"/>
    <w:rsid w:val="00DB4D6E"/>
    <w:rsid w:val="00DC4BF8"/>
    <w:rsid w:val="00DD5F5B"/>
    <w:rsid w:val="00DF0E19"/>
    <w:rsid w:val="00DF1DCB"/>
    <w:rsid w:val="00E25B2D"/>
    <w:rsid w:val="00E264F4"/>
    <w:rsid w:val="00E52A77"/>
    <w:rsid w:val="00E55B78"/>
    <w:rsid w:val="00E60076"/>
    <w:rsid w:val="00E74CFF"/>
    <w:rsid w:val="00E750EF"/>
    <w:rsid w:val="00E8656A"/>
    <w:rsid w:val="00E86E3F"/>
    <w:rsid w:val="00EB24C0"/>
    <w:rsid w:val="00ED1A09"/>
    <w:rsid w:val="00ED55F4"/>
    <w:rsid w:val="00EE2480"/>
    <w:rsid w:val="00EE5FA6"/>
    <w:rsid w:val="00EF5F8E"/>
    <w:rsid w:val="00EF75D7"/>
    <w:rsid w:val="00F00504"/>
    <w:rsid w:val="00F234D9"/>
    <w:rsid w:val="00F920FF"/>
    <w:rsid w:val="00FB56CF"/>
    <w:rsid w:val="00FC4AF7"/>
    <w:rsid w:val="00FD045F"/>
    <w:rsid w:val="00FF2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7CE0D2AB-530A-4CAB-A0D4-7121F83A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0528"/>
    <w:pPr>
      <w:overflowPunct w:val="0"/>
      <w:autoSpaceDE w:val="0"/>
      <w:autoSpaceDN w:val="0"/>
      <w:adjustRightInd w:val="0"/>
      <w:spacing w:after="240"/>
      <w:textAlignment w:val="baseline"/>
    </w:pPr>
    <w:rPr>
      <w:sz w:val="22"/>
      <w:lang w:eastAsia="en-US"/>
    </w:rPr>
  </w:style>
  <w:style w:type="paragraph" w:styleId="Heading1">
    <w:name w:val="heading 1"/>
    <w:basedOn w:val="Normal"/>
    <w:next w:val="Normal"/>
    <w:link w:val="Heading1Char"/>
    <w:qFormat/>
    <w:rsid w:val="008B0528"/>
    <w:pPr>
      <w:keepNext/>
      <w:overflowPunct/>
      <w:autoSpaceDE/>
      <w:autoSpaceDN/>
      <w:adjustRightInd/>
      <w:spacing w:before="240" w:after="60"/>
      <w:textAlignment w:val="auto"/>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heetTitle">
    <w:name w:val="Coversheet Title"/>
    <w:rsid w:val="008B0528"/>
    <w:pPr>
      <w:pBdr>
        <w:bottom w:val="single" w:sz="4" w:space="1" w:color="auto"/>
      </w:pBdr>
      <w:spacing w:after="120"/>
    </w:pPr>
    <w:rPr>
      <w:rFonts w:ascii="Arial" w:hAnsi="Arial"/>
      <w:b/>
      <w:sz w:val="40"/>
      <w:lang w:eastAsia="en-US"/>
    </w:rPr>
  </w:style>
  <w:style w:type="paragraph" w:customStyle="1" w:styleId="CoversheetTitle2">
    <w:name w:val="Coversheet Title2"/>
    <w:rsid w:val="008B0528"/>
    <w:pPr>
      <w:spacing w:after="240"/>
    </w:pPr>
    <w:rPr>
      <w:rFonts w:ascii="Arial" w:hAnsi="Arial"/>
      <w:b/>
      <w:sz w:val="32"/>
      <w:lang w:eastAsia="en-US"/>
    </w:rPr>
  </w:style>
  <w:style w:type="paragraph" w:styleId="BodyText">
    <w:name w:val="Body Text"/>
    <w:basedOn w:val="Normal"/>
    <w:link w:val="BodyTextChar"/>
    <w:rsid w:val="008B0528"/>
    <w:pPr>
      <w:overflowPunct/>
      <w:autoSpaceDE/>
      <w:autoSpaceDN/>
      <w:adjustRightInd/>
      <w:spacing w:after="120"/>
      <w:textAlignment w:val="auto"/>
    </w:pPr>
    <w:rPr>
      <w:sz w:val="20"/>
    </w:rPr>
  </w:style>
  <w:style w:type="paragraph" w:styleId="Header">
    <w:name w:val="header"/>
    <w:basedOn w:val="Normal"/>
    <w:link w:val="HeaderChar"/>
    <w:rsid w:val="008B0528"/>
    <w:pPr>
      <w:tabs>
        <w:tab w:val="center" w:pos="4320"/>
        <w:tab w:val="right" w:pos="8640"/>
      </w:tabs>
      <w:overflowPunct/>
      <w:autoSpaceDE/>
      <w:autoSpaceDN/>
      <w:adjustRightInd/>
      <w:spacing w:after="0"/>
      <w:textAlignment w:val="auto"/>
    </w:pPr>
    <w:rPr>
      <w:sz w:val="24"/>
    </w:rPr>
  </w:style>
  <w:style w:type="paragraph" w:styleId="Footer">
    <w:name w:val="footer"/>
    <w:basedOn w:val="Normal"/>
    <w:link w:val="FooterChar"/>
    <w:rsid w:val="00A6726F"/>
    <w:pPr>
      <w:tabs>
        <w:tab w:val="center" w:pos="4513"/>
        <w:tab w:val="right" w:pos="9026"/>
      </w:tabs>
    </w:pPr>
  </w:style>
  <w:style w:type="character" w:customStyle="1" w:styleId="FooterChar">
    <w:name w:val="Footer Char"/>
    <w:link w:val="Footer"/>
    <w:rsid w:val="00A6726F"/>
    <w:rPr>
      <w:sz w:val="22"/>
      <w:lang w:eastAsia="en-US"/>
    </w:rPr>
  </w:style>
  <w:style w:type="character" w:customStyle="1" w:styleId="Heading1Char">
    <w:name w:val="Heading 1 Char"/>
    <w:link w:val="Heading1"/>
    <w:rsid w:val="00B548AB"/>
    <w:rPr>
      <w:rFonts w:ascii="Arial" w:hAnsi="Arial" w:cs="Arial"/>
      <w:b/>
      <w:bCs/>
      <w:kern w:val="32"/>
      <w:sz w:val="32"/>
      <w:szCs w:val="32"/>
      <w:lang w:eastAsia="en-US"/>
    </w:rPr>
  </w:style>
  <w:style w:type="character" w:customStyle="1" w:styleId="BodyTextChar">
    <w:name w:val="Body Text Char"/>
    <w:link w:val="BodyText"/>
    <w:rsid w:val="00B548AB"/>
    <w:rPr>
      <w:lang w:eastAsia="en-US"/>
    </w:rPr>
  </w:style>
  <w:style w:type="character" w:customStyle="1" w:styleId="HeaderChar">
    <w:name w:val="Header Char"/>
    <w:link w:val="Header"/>
    <w:rsid w:val="00B548AB"/>
    <w:rPr>
      <w:sz w:val="24"/>
      <w:lang w:eastAsia="en-US"/>
    </w:rPr>
  </w:style>
  <w:style w:type="paragraph" w:styleId="BalloonText">
    <w:name w:val="Balloon Text"/>
    <w:basedOn w:val="Normal"/>
    <w:link w:val="BalloonTextChar"/>
    <w:rsid w:val="00A60D2A"/>
    <w:pPr>
      <w:spacing w:after="0"/>
    </w:pPr>
    <w:rPr>
      <w:rFonts w:ascii="Tahoma" w:hAnsi="Tahoma" w:cs="Tahoma"/>
      <w:sz w:val="16"/>
      <w:szCs w:val="16"/>
    </w:rPr>
  </w:style>
  <w:style w:type="character" w:customStyle="1" w:styleId="BalloonTextChar">
    <w:name w:val="Balloon Text Char"/>
    <w:link w:val="BalloonText"/>
    <w:rsid w:val="00A60D2A"/>
    <w:rPr>
      <w:rFonts w:ascii="Tahoma" w:hAnsi="Tahoma" w:cs="Tahoma"/>
      <w:sz w:val="16"/>
      <w:szCs w:val="16"/>
      <w:lang w:eastAsia="en-US"/>
    </w:rPr>
  </w:style>
  <w:style w:type="paragraph" w:styleId="ListParagraph">
    <w:name w:val="List Paragraph"/>
    <w:basedOn w:val="Normal"/>
    <w:uiPriority w:val="34"/>
    <w:qFormat/>
    <w:rsid w:val="0092568E"/>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rPr>
  </w:style>
  <w:style w:type="table" w:styleId="TableGrid">
    <w:name w:val="Table Grid"/>
    <w:basedOn w:val="TableNormal"/>
    <w:rsid w:val="009B7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B67BB"/>
    <w:rPr>
      <w:color w:val="0000FF" w:themeColor="hyperlink"/>
      <w:u w:val="single"/>
    </w:rPr>
  </w:style>
  <w:style w:type="character" w:styleId="UnresolvedMention">
    <w:name w:val="Unresolved Mention"/>
    <w:basedOn w:val="DefaultParagraphFont"/>
    <w:uiPriority w:val="99"/>
    <w:semiHidden/>
    <w:unhideWhenUsed/>
    <w:rsid w:val="007B6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122348">
      <w:bodyDiv w:val="1"/>
      <w:marLeft w:val="0"/>
      <w:marRight w:val="0"/>
      <w:marTop w:val="0"/>
      <w:marBottom w:val="0"/>
      <w:divBdr>
        <w:top w:val="none" w:sz="0" w:space="0" w:color="auto"/>
        <w:left w:val="none" w:sz="0" w:space="0" w:color="auto"/>
        <w:bottom w:val="none" w:sz="0" w:space="0" w:color="auto"/>
        <w:right w:val="none" w:sz="0" w:space="0" w:color="auto"/>
      </w:divBdr>
    </w:div>
    <w:div w:id="182296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wf.org.uk/our-technology/report-remove/" TargetMode="External"/><Relationship Id="rId5" Type="http://schemas.openxmlformats.org/officeDocument/2006/relationships/webSettings" Target="webSettings.xml"/><Relationship Id="rId10" Type="http://schemas.openxmlformats.org/officeDocument/2006/relationships/hyperlink" Target="https://www.iwf.org.uk/" TargetMode="External"/><Relationship Id="rId4" Type="http://schemas.openxmlformats.org/officeDocument/2006/relationships/settings" Target="settings.xml"/><Relationship Id="rId9" Type="http://schemas.openxmlformats.org/officeDocument/2006/relationships/hyperlink" Target="https://apw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576AC-E4B6-4E6E-815A-BF36E8EB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3159</Words>
  <Characters>16546</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Stover School</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Stover School</dc:creator>
  <cp:lastModifiedBy>Michael Mooney</cp:lastModifiedBy>
  <cp:revision>5</cp:revision>
  <cp:lastPrinted>2019-08-23T10:14:00Z</cp:lastPrinted>
  <dcterms:created xsi:type="dcterms:W3CDTF">2022-09-05T19:48:00Z</dcterms:created>
  <dcterms:modified xsi:type="dcterms:W3CDTF">2022-09-07T09:44:00Z</dcterms:modified>
</cp:coreProperties>
</file>